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004F8" w:rsidRDefault="002148E6">
      <w:pPr>
        <w:jc w:val="left"/>
        <w:rPr>
          <w:rFonts w:ascii="仿宋_GB2312" w:eastAsia="仿宋_GB2312"/>
          <w:sz w:val="44"/>
          <w:szCs w:val="44"/>
        </w:rPr>
      </w:pPr>
      <w:r>
        <w:rPr>
          <w:rFonts w:ascii="黑体" w:eastAsia="黑体" w:hAnsi="黑体" w:cs="黑体" w:hint="eastAsia"/>
          <w:bCs/>
          <w:sz w:val="32"/>
          <w:szCs w:val="32"/>
        </w:rPr>
        <w:t xml:space="preserve"> </w:t>
      </w:r>
      <w:r>
        <w:rPr>
          <w:rFonts w:ascii="黑体" w:eastAsia="黑体" w:hAnsi="黑体" w:cs="黑体" w:hint="eastAsia"/>
          <w:bCs/>
          <w:sz w:val="32"/>
          <w:szCs w:val="32"/>
        </w:rPr>
        <w:t xml:space="preserve"> </w:t>
      </w:r>
      <w:r>
        <w:rPr>
          <w:rFonts w:ascii="方正小标宋简体" w:eastAsia="方正小标宋简体" w:hAnsi="方正小标宋简体" w:cs="方正小标宋简体" w:hint="eastAsia"/>
          <w:bCs/>
          <w:sz w:val="44"/>
          <w:szCs w:val="44"/>
        </w:rPr>
        <w:t>广东省乡村风貌修复提升负面清单（试行）</w:t>
      </w:r>
    </w:p>
    <w:tbl>
      <w:tblPr>
        <w:tblStyle w:val="aa"/>
        <w:tblW w:w="9195" w:type="dxa"/>
        <w:tblLayout w:type="fixed"/>
        <w:tblLook w:val="04A0"/>
      </w:tblPr>
      <w:tblGrid>
        <w:gridCol w:w="1082"/>
        <w:gridCol w:w="8113"/>
      </w:tblGrid>
      <w:tr w:rsidR="001004F8">
        <w:trPr>
          <w:trHeight w:val="482"/>
        </w:trPr>
        <w:tc>
          <w:tcPr>
            <w:tcW w:w="1082" w:type="dxa"/>
            <w:vAlign w:val="center"/>
          </w:tcPr>
          <w:p w:rsidR="001004F8" w:rsidRDefault="002148E6" w:rsidP="008C6CDB">
            <w:pPr>
              <w:spacing w:beforeLines="50" w:afterLines="50"/>
              <w:rPr>
                <w:rFonts w:ascii="黑体" w:eastAsia="黑体" w:hAnsi="黑体"/>
                <w:sz w:val="32"/>
                <w:szCs w:val="32"/>
              </w:rPr>
            </w:pPr>
            <w:r>
              <w:rPr>
                <w:rFonts w:ascii="黑体" w:eastAsia="黑体" w:hAnsi="黑体" w:hint="eastAsia"/>
                <w:sz w:val="32"/>
                <w:szCs w:val="32"/>
              </w:rPr>
              <w:t>序</w:t>
            </w:r>
            <w:r>
              <w:rPr>
                <w:rFonts w:ascii="黑体" w:eastAsia="黑体" w:hAnsi="黑体" w:hint="eastAsia"/>
                <w:sz w:val="32"/>
                <w:szCs w:val="32"/>
              </w:rPr>
              <w:t xml:space="preserve"> </w:t>
            </w:r>
            <w:r>
              <w:rPr>
                <w:rFonts w:ascii="黑体" w:eastAsia="黑体" w:hAnsi="黑体" w:hint="eastAsia"/>
                <w:sz w:val="32"/>
                <w:szCs w:val="32"/>
              </w:rPr>
              <w:t>号</w:t>
            </w:r>
          </w:p>
        </w:tc>
        <w:tc>
          <w:tcPr>
            <w:tcW w:w="8113" w:type="dxa"/>
            <w:vAlign w:val="center"/>
          </w:tcPr>
          <w:p w:rsidR="001004F8" w:rsidRDefault="002148E6" w:rsidP="008C6CDB">
            <w:pPr>
              <w:spacing w:beforeLines="50" w:afterLines="50"/>
              <w:jc w:val="center"/>
              <w:rPr>
                <w:rFonts w:ascii="黑体" w:eastAsia="黑体" w:hAnsi="黑体"/>
                <w:sz w:val="32"/>
                <w:szCs w:val="32"/>
              </w:rPr>
            </w:pPr>
            <w:r>
              <w:rPr>
                <w:rFonts w:ascii="黑体" w:eastAsia="黑体" w:hAnsi="黑体" w:hint="eastAsia"/>
                <w:sz w:val="32"/>
                <w:szCs w:val="32"/>
              </w:rPr>
              <w:t>负面清单</w:t>
            </w:r>
          </w:p>
        </w:tc>
      </w:tr>
      <w:tr w:rsidR="001004F8">
        <w:trPr>
          <w:trHeight w:val="581"/>
        </w:trPr>
        <w:tc>
          <w:tcPr>
            <w:tcW w:w="1082" w:type="dxa"/>
            <w:vAlign w:val="center"/>
          </w:tcPr>
          <w:p w:rsidR="001004F8" w:rsidRDefault="002148E6" w:rsidP="008C6CDB">
            <w:pPr>
              <w:adjustRightInd w:val="0"/>
              <w:snapToGrid w:val="0"/>
              <w:spacing w:beforeLines="50" w:afterLines="50"/>
              <w:ind w:firstLineChars="100" w:firstLine="320"/>
              <w:jc w:val="left"/>
              <w:rPr>
                <w:rFonts w:ascii="楷体_GB2312" w:eastAsia="楷体_GB2312" w:hAnsi="楷体_GB2312" w:cs="楷体_GB2312"/>
                <w:bCs/>
                <w:sz w:val="32"/>
                <w:szCs w:val="30"/>
              </w:rPr>
            </w:pPr>
            <w:r>
              <w:rPr>
                <w:rFonts w:ascii="楷体_GB2312" w:eastAsia="楷体_GB2312" w:hAnsi="楷体_GB2312" w:cs="楷体_GB2312" w:hint="eastAsia"/>
                <w:bCs/>
                <w:sz w:val="32"/>
                <w:szCs w:val="30"/>
              </w:rPr>
              <w:t>一</w:t>
            </w:r>
          </w:p>
        </w:tc>
        <w:tc>
          <w:tcPr>
            <w:tcW w:w="8113" w:type="dxa"/>
            <w:vAlign w:val="center"/>
          </w:tcPr>
          <w:p w:rsidR="001004F8" w:rsidRDefault="002148E6" w:rsidP="008C6CDB">
            <w:pPr>
              <w:adjustRightInd w:val="0"/>
              <w:snapToGrid w:val="0"/>
              <w:spacing w:beforeLines="50" w:afterLines="50"/>
              <w:jc w:val="left"/>
              <w:rPr>
                <w:rFonts w:ascii="楷体_GB2312" w:eastAsia="楷体_GB2312" w:hAnsi="楷体_GB2312" w:cs="楷体_GB2312"/>
                <w:bCs/>
                <w:sz w:val="32"/>
                <w:szCs w:val="30"/>
              </w:rPr>
            </w:pPr>
            <w:r>
              <w:rPr>
                <w:rFonts w:ascii="楷体_GB2312" w:eastAsia="楷体_GB2312" w:hAnsi="楷体_GB2312" w:cs="楷体_GB2312" w:hint="eastAsia"/>
                <w:bCs/>
                <w:sz w:val="32"/>
                <w:szCs w:val="30"/>
              </w:rPr>
              <w:t>新增项目建设</w:t>
            </w:r>
          </w:p>
        </w:tc>
      </w:tr>
      <w:tr w:rsidR="001004F8">
        <w:tc>
          <w:tcPr>
            <w:tcW w:w="1082" w:type="dxa"/>
            <w:vAlign w:val="center"/>
          </w:tcPr>
          <w:p w:rsidR="001004F8" w:rsidRDefault="002148E6" w:rsidP="008C6CDB">
            <w:pPr>
              <w:adjustRightInd w:val="0"/>
              <w:snapToGrid w:val="0"/>
              <w:spacing w:beforeLines="50" w:afterLines="50"/>
              <w:jc w:val="center"/>
              <w:rPr>
                <w:rFonts w:ascii="仿宋_GB2312" w:eastAsia="仿宋_GB2312" w:hAnsi="黑体"/>
                <w:sz w:val="32"/>
                <w:szCs w:val="32"/>
              </w:rPr>
            </w:pPr>
            <w:r>
              <w:rPr>
                <w:rFonts w:ascii="仿宋_GB2312" w:eastAsia="仿宋_GB2312" w:hAnsi="黑体" w:hint="eastAsia"/>
                <w:sz w:val="32"/>
                <w:szCs w:val="32"/>
              </w:rPr>
              <w:t>1</w:t>
            </w:r>
          </w:p>
        </w:tc>
        <w:tc>
          <w:tcPr>
            <w:tcW w:w="8113" w:type="dxa"/>
            <w:vAlign w:val="center"/>
          </w:tcPr>
          <w:p w:rsidR="001004F8" w:rsidRDefault="002148E6" w:rsidP="008C6CDB">
            <w:pPr>
              <w:adjustRightInd w:val="0"/>
              <w:snapToGrid w:val="0"/>
              <w:spacing w:beforeLines="50" w:afterLines="50"/>
              <w:jc w:val="left"/>
              <w:rPr>
                <w:rFonts w:ascii="仿宋_GB2312" w:eastAsia="仿宋_GB2312" w:hAnsi="黑体"/>
                <w:strike/>
                <w:sz w:val="32"/>
                <w:szCs w:val="32"/>
              </w:rPr>
            </w:pPr>
            <w:r>
              <w:rPr>
                <w:rFonts w:ascii="仿宋_GB2312" w:eastAsia="仿宋_GB2312" w:hAnsi="黑体" w:hint="eastAsia"/>
                <w:sz w:val="32"/>
                <w:szCs w:val="32"/>
              </w:rPr>
              <w:t>严禁违反乡村建设规划许可等管理要求进行建设</w:t>
            </w:r>
          </w:p>
        </w:tc>
      </w:tr>
      <w:tr w:rsidR="001004F8">
        <w:tc>
          <w:tcPr>
            <w:tcW w:w="1082" w:type="dxa"/>
            <w:vAlign w:val="center"/>
          </w:tcPr>
          <w:p w:rsidR="001004F8" w:rsidRDefault="002148E6" w:rsidP="008C6CDB">
            <w:pPr>
              <w:adjustRightInd w:val="0"/>
              <w:snapToGrid w:val="0"/>
              <w:spacing w:beforeLines="50" w:afterLines="50"/>
              <w:jc w:val="center"/>
              <w:rPr>
                <w:rFonts w:ascii="仿宋_GB2312" w:eastAsia="仿宋_GB2312" w:hAnsi="黑体"/>
                <w:sz w:val="32"/>
                <w:szCs w:val="32"/>
              </w:rPr>
            </w:pPr>
            <w:r>
              <w:rPr>
                <w:rFonts w:ascii="仿宋_GB2312" w:eastAsia="仿宋_GB2312" w:hAnsi="黑体" w:hint="eastAsia"/>
                <w:sz w:val="32"/>
                <w:szCs w:val="32"/>
              </w:rPr>
              <w:t>2</w:t>
            </w:r>
          </w:p>
        </w:tc>
        <w:tc>
          <w:tcPr>
            <w:tcW w:w="8113" w:type="dxa"/>
            <w:vAlign w:val="center"/>
          </w:tcPr>
          <w:p w:rsidR="001004F8" w:rsidRDefault="002148E6" w:rsidP="008C6CDB">
            <w:pPr>
              <w:adjustRightInd w:val="0"/>
              <w:snapToGrid w:val="0"/>
              <w:spacing w:beforeLines="50" w:afterLines="50"/>
              <w:jc w:val="left"/>
              <w:rPr>
                <w:rFonts w:ascii="仿宋_GB2312" w:eastAsia="仿宋_GB2312" w:hAnsi="黑体"/>
                <w:sz w:val="32"/>
                <w:szCs w:val="32"/>
              </w:rPr>
            </w:pPr>
            <w:r>
              <w:rPr>
                <w:rFonts w:ascii="仿宋_GB2312" w:eastAsia="仿宋_GB2312" w:hAnsi="黑体" w:hint="eastAsia"/>
                <w:sz w:val="32"/>
                <w:szCs w:val="32"/>
              </w:rPr>
              <w:t>按照“先整治、后审批、再建设”的原则，严格审批削坡建房。</w:t>
            </w:r>
            <w:r>
              <w:rPr>
                <w:rFonts w:ascii="仿宋_GB2312" w:eastAsia="仿宋_GB2312" w:hAnsi="黑体" w:hint="eastAsia"/>
                <w:sz w:val="32"/>
                <w:szCs w:val="32"/>
              </w:rPr>
              <w:t>严禁违规新增削坡建房</w:t>
            </w:r>
          </w:p>
        </w:tc>
      </w:tr>
      <w:tr w:rsidR="001004F8">
        <w:trPr>
          <w:trHeight w:val="980"/>
        </w:trPr>
        <w:tc>
          <w:tcPr>
            <w:tcW w:w="1082" w:type="dxa"/>
            <w:vAlign w:val="center"/>
          </w:tcPr>
          <w:p w:rsidR="001004F8" w:rsidRDefault="002148E6" w:rsidP="008C6CDB">
            <w:pPr>
              <w:adjustRightInd w:val="0"/>
              <w:snapToGrid w:val="0"/>
              <w:spacing w:beforeLines="50" w:afterLines="50"/>
              <w:jc w:val="center"/>
              <w:rPr>
                <w:rFonts w:ascii="仿宋_GB2312" w:eastAsia="仿宋_GB2312" w:hAnsi="黑体"/>
                <w:sz w:val="32"/>
                <w:szCs w:val="32"/>
              </w:rPr>
            </w:pPr>
            <w:r>
              <w:rPr>
                <w:rFonts w:ascii="仿宋_GB2312" w:eastAsia="仿宋_GB2312" w:hAnsi="黑体" w:hint="eastAsia"/>
                <w:sz w:val="32"/>
                <w:szCs w:val="32"/>
              </w:rPr>
              <w:t>3</w:t>
            </w:r>
          </w:p>
        </w:tc>
        <w:tc>
          <w:tcPr>
            <w:tcW w:w="8113" w:type="dxa"/>
            <w:vAlign w:val="center"/>
          </w:tcPr>
          <w:p w:rsidR="001004F8" w:rsidRDefault="002148E6" w:rsidP="008C6CDB">
            <w:pPr>
              <w:adjustRightInd w:val="0"/>
              <w:snapToGrid w:val="0"/>
              <w:spacing w:beforeLines="50" w:afterLines="50"/>
              <w:jc w:val="left"/>
              <w:rPr>
                <w:rFonts w:ascii="仿宋_GB2312" w:eastAsia="仿宋_GB2312" w:hAnsi="黑体"/>
                <w:sz w:val="32"/>
                <w:szCs w:val="32"/>
              </w:rPr>
            </w:pPr>
            <w:r>
              <w:rPr>
                <w:rFonts w:ascii="仿宋_GB2312" w:eastAsia="仿宋_GB2312" w:hAnsi="黑体" w:hint="eastAsia"/>
                <w:sz w:val="32"/>
                <w:szCs w:val="32"/>
              </w:rPr>
              <w:t>建筑风貌不应违背村庄规划、设计指引和村规民约的要求，不应简单照搬外国、外省建筑风格</w:t>
            </w:r>
          </w:p>
        </w:tc>
      </w:tr>
      <w:tr w:rsidR="001004F8">
        <w:tc>
          <w:tcPr>
            <w:tcW w:w="1082" w:type="dxa"/>
            <w:vAlign w:val="center"/>
          </w:tcPr>
          <w:p w:rsidR="001004F8" w:rsidRDefault="002148E6" w:rsidP="008C6CDB">
            <w:pPr>
              <w:adjustRightInd w:val="0"/>
              <w:snapToGrid w:val="0"/>
              <w:spacing w:beforeLines="50" w:afterLines="50"/>
              <w:jc w:val="center"/>
              <w:rPr>
                <w:rFonts w:ascii="楷体_GB2312" w:eastAsia="楷体_GB2312" w:hAnsi="楷体_GB2312" w:cs="楷体_GB2312"/>
                <w:bCs/>
                <w:sz w:val="32"/>
                <w:szCs w:val="30"/>
              </w:rPr>
            </w:pPr>
            <w:r>
              <w:rPr>
                <w:rFonts w:ascii="楷体_GB2312" w:eastAsia="楷体_GB2312" w:hAnsi="楷体_GB2312" w:cs="楷体_GB2312" w:hint="eastAsia"/>
                <w:bCs/>
                <w:sz w:val="32"/>
                <w:szCs w:val="30"/>
              </w:rPr>
              <w:t>二</w:t>
            </w:r>
          </w:p>
        </w:tc>
        <w:tc>
          <w:tcPr>
            <w:tcW w:w="8113" w:type="dxa"/>
            <w:vAlign w:val="center"/>
          </w:tcPr>
          <w:p w:rsidR="001004F8" w:rsidRDefault="002148E6" w:rsidP="008C6CDB">
            <w:pPr>
              <w:adjustRightInd w:val="0"/>
              <w:snapToGrid w:val="0"/>
              <w:spacing w:beforeLines="50" w:afterLines="50"/>
              <w:jc w:val="left"/>
              <w:rPr>
                <w:rFonts w:ascii="楷体_GB2312" w:eastAsia="楷体_GB2312" w:hAnsi="楷体_GB2312" w:cs="楷体_GB2312"/>
                <w:bCs/>
                <w:sz w:val="32"/>
                <w:szCs w:val="30"/>
              </w:rPr>
            </w:pPr>
            <w:r>
              <w:rPr>
                <w:rFonts w:ascii="楷体_GB2312" w:eastAsia="楷体_GB2312" w:hAnsi="楷体_GB2312" w:cs="楷体_GB2312" w:hint="eastAsia"/>
                <w:bCs/>
                <w:sz w:val="32"/>
                <w:szCs w:val="30"/>
              </w:rPr>
              <w:t>既有建筑整治</w:t>
            </w:r>
          </w:p>
        </w:tc>
      </w:tr>
      <w:tr w:rsidR="001004F8">
        <w:trPr>
          <w:trHeight w:val="620"/>
        </w:trPr>
        <w:tc>
          <w:tcPr>
            <w:tcW w:w="1082" w:type="dxa"/>
            <w:vAlign w:val="center"/>
          </w:tcPr>
          <w:p w:rsidR="001004F8" w:rsidRDefault="002148E6" w:rsidP="008C6CDB">
            <w:pPr>
              <w:adjustRightInd w:val="0"/>
              <w:snapToGrid w:val="0"/>
              <w:spacing w:beforeLines="50" w:afterLines="50"/>
              <w:jc w:val="center"/>
              <w:rPr>
                <w:rFonts w:ascii="仿宋_GB2312" w:eastAsia="仿宋_GB2312" w:hAnsi="黑体"/>
                <w:sz w:val="32"/>
                <w:szCs w:val="32"/>
              </w:rPr>
            </w:pPr>
            <w:r>
              <w:rPr>
                <w:rFonts w:ascii="仿宋_GB2312" w:eastAsia="仿宋_GB2312" w:hAnsi="黑体"/>
                <w:sz w:val="32"/>
                <w:szCs w:val="32"/>
              </w:rPr>
              <w:t>4</w:t>
            </w:r>
          </w:p>
        </w:tc>
        <w:tc>
          <w:tcPr>
            <w:tcW w:w="8113" w:type="dxa"/>
            <w:vAlign w:val="center"/>
          </w:tcPr>
          <w:p w:rsidR="001004F8" w:rsidRDefault="002148E6" w:rsidP="008C6CDB">
            <w:pPr>
              <w:adjustRightInd w:val="0"/>
              <w:snapToGrid w:val="0"/>
              <w:spacing w:beforeLines="50" w:afterLines="50"/>
              <w:jc w:val="left"/>
              <w:rPr>
                <w:rFonts w:ascii="仿宋_GB2312" w:eastAsia="仿宋_GB2312" w:hAnsi="黑体"/>
                <w:sz w:val="32"/>
                <w:szCs w:val="32"/>
              </w:rPr>
            </w:pPr>
            <w:r>
              <w:rPr>
                <w:rFonts w:ascii="仿宋_GB2312" w:eastAsia="仿宋_GB2312" w:hAnsi="黑体" w:hint="eastAsia"/>
                <w:sz w:val="32"/>
                <w:szCs w:val="32"/>
              </w:rPr>
              <w:t>严禁拆除已被确定为文物保护单位、文化遗产和历史建筑的农房（包括泥砖房）</w:t>
            </w:r>
          </w:p>
        </w:tc>
      </w:tr>
      <w:tr w:rsidR="001004F8">
        <w:trPr>
          <w:trHeight w:val="852"/>
        </w:trPr>
        <w:tc>
          <w:tcPr>
            <w:tcW w:w="1082" w:type="dxa"/>
            <w:vAlign w:val="center"/>
          </w:tcPr>
          <w:p w:rsidR="001004F8" w:rsidRDefault="002148E6" w:rsidP="008C6CDB">
            <w:pPr>
              <w:adjustRightInd w:val="0"/>
              <w:snapToGrid w:val="0"/>
              <w:spacing w:beforeLines="50" w:afterLines="50"/>
              <w:jc w:val="center"/>
              <w:rPr>
                <w:rFonts w:ascii="仿宋_GB2312" w:eastAsia="仿宋_GB2312" w:hAnsi="黑体"/>
                <w:sz w:val="32"/>
                <w:szCs w:val="32"/>
              </w:rPr>
            </w:pPr>
            <w:r>
              <w:rPr>
                <w:rFonts w:ascii="仿宋_GB2312" w:eastAsia="仿宋_GB2312" w:hAnsi="黑体"/>
                <w:sz w:val="32"/>
                <w:szCs w:val="32"/>
              </w:rPr>
              <w:t>5</w:t>
            </w:r>
          </w:p>
        </w:tc>
        <w:tc>
          <w:tcPr>
            <w:tcW w:w="8113" w:type="dxa"/>
            <w:vAlign w:val="center"/>
          </w:tcPr>
          <w:p w:rsidR="001004F8" w:rsidRDefault="002148E6" w:rsidP="008C6CDB">
            <w:pPr>
              <w:adjustRightInd w:val="0"/>
              <w:snapToGrid w:val="0"/>
              <w:spacing w:beforeLines="50" w:afterLines="50"/>
              <w:jc w:val="left"/>
              <w:rPr>
                <w:rFonts w:ascii="仿宋_GB2312" w:eastAsia="仿宋_GB2312" w:hAnsi="黑体"/>
                <w:sz w:val="32"/>
                <w:szCs w:val="32"/>
              </w:rPr>
            </w:pPr>
            <w:r>
              <w:rPr>
                <w:rFonts w:ascii="仿宋_GB2312" w:eastAsia="仿宋_GB2312" w:hAnsi="黑体" w:hint="eastAsia"/>
                <w:sz w:val="32"/>
                <w:szCs w:val="32"/>
              </w:rPr>
              <w:t>不应拆除尚未列为文物保护单位或历史建筑，但建成时间年代较长、集中连片、风貌格局保存完整，具有较高科学、历史研究、纪念价值的老房老屋</w:t>
            </w:r>
          </w:p>
        </w:tc>
      </w:tr>
      <w:tr w:rsidR="001004F8">
        <w:tc>
          <w:tcPr>
            <w:tcW w:w="1082" w:type="dxa"/>
            <w:vAlign w:val="center"/>
          </w:tcPr>
          <w:p w:rsidR="001004F8" w:rsidRDefault="002148E6" w:rsidP="008C6CDB">
            <w:pPr>
              <w:adjustRightInd w:val="0"/>
              <w:snapToGrid w:val="0"/>
              <w:spacing w:beforeLines="50" w:afterLines="50"/>
              <w:jc w:val="center"/>
              <w:rPr>
                <w:rFonts w:ascii="仿宋_GB2312" w:eastAsia="仿宋_GB2312" w:hAnsi="黑体"/>
                <w:sz w:val="32"/>
                <w:szCs w:val="32"/>
              </w:rPr>
            </w:pPr>
            <w:r>
              <w:rPr>
                <w:rFonts w:ascii="仿宋_GB2312" w:eastAsia="仿宋_GB2312" w:hAnsi="黑体"/>
                <w:sz w:val="32"/>
                <w:szCs w:val="32"/>
              </w:rPr>
              <w:t>6</w:t>
            </w:r>
          </w:p>
        </w:tc>
        <w:tc>
          <w:tcPr>
            <w:tcW w:w="8113" w:type="dxa"/>
            <w:vAlign w:val="center"/>
          </w:tcPr>
          <w:p w:rsidR="001004F8" w:rsidRDefault="002148E6" w:rsidP="008C6CDB">
            <w:pPr>
              <w:adjustRightInd w:val="0"/>
              <w:snapToGrid w:val="0"/>
              <w:spacing w:beforeLines="50" w:afterLines="50"/>
              <w:jc w:val="left"/>
              <w:rPr>
                <w:rFonts w:ascii="仿宋_GB2312" w:eastAsia="仿宋_GB2312" w:hAnsi="黑体"/>
                <w:sz w:val="32"/>
                <w:szCs w:val="32"/>
              </w:rPr>
            </w:pPr>
            <w:r>
              <w:rPr>
                <w:rFonts w:ascii="仿宋_GB2312" w:eastAsia="仿宋_GB2312" w:hAnsi="黑体" w:hint="eastAsia"/>
                <w:sz w:val="32"/>
                <w:szCs w:val="32"/>
              </w:rPr>
              <w:t>不应对农房外立面过度“涂脂抹粉”、盲目跟风“刷白墙”</w:t>
            </w:r>
          </w:p>
        </w:tc>
      </w:tr>
      <w:tr w:rsidR="001004F8">
        <w:tc>
          <w:tcPr>
            <w:tcW w:w="1082" w:type="dxa"/>
            <w:vAlign w:val="center"/>
          </w:tcPr>
          <w:p w:rsidR="001004F8" w:rsidRDefault="002148E6" w:rsidP="008C6CDB">
            <w:pPr>
              <w:adjustRightInd w:val="0"/>
              <w:snapToGrid w:val="0"/>
              <w:spacing w:beforeLines="50" w:afterLines="50"/>
              <w:jc w:val="center"/>
              <w:rPr>
                <w:rFonts w:ascii="楷体_GB2312" w:eastAsia="楷体_GB2312" w:hAnsi="楷体_GB2312" w:cs="楷体_GB2312"/>
                <w:bCs/>
                <w:sz w:val="32"/>
                <w:szCs w:val="30"/>
              </w:rPr>
            </w:pPr>
            <w:r>
              <w:rPr>
                <w:rFonts w:ascii="楷体_GB2312" w:eastAsia="楷体_GB2312" w:hAnsi="楷体_GB2312" w:cs="楷体_GB2312" w:hint="eastAsia"/>
                <w:bCs/>
                <w:sz w:val="32"/>
                <w:szCs w:val="30"/>
              </w:rPr>
              <w:t>三</w:t>
            </w:r>
          </w:p>
        </w:tc>
        <w:tc>
          <w:tcPr>
            <w:tcW w:w="8113" w:type="dxa"/>
            <w:vAlign w:val="center"/>
          </w:tcPr>
          <w:p w:rsidR="001004F8" w:rsidRDefault="002148E6" w:rsidP="008C6CDB">
            <w:pPr>
              <w:adjustRightInd w:val="0"/>
              <w:snapToGrid w:val="0"/>
              <w:spacing w:beforeLines="50" w:afterLines="50"/>
              <w:jc w:val="left"/>
              <w:rPr>
                <w:rFonts w:ascii="楷体_GB2312" w:eastAsia="楷体_GB2312" w:hAnsi="楷体_GB2312" w:cs="楷体_GB2312"/>
                <w:bCs/>
                <w:sz w:val="32"/>
                <w:szCs w:val="30"/>
              </w:rPr>
            </w:pPr>
            <w:r>
              <w:rPr>
                <w:rFonts w:ascii="楷体_GB2312" w:eastAsia="楷体_GB2312" w:hAnsi="楷体_GB2312" w:cs="楷体_GB2312" w:hint="eastAsia"/>
                <w:bCs/>
                <w:sz w:val="32"/>
                <w:szCs w:val="30"/>
              </w:rPr>
              <w:t>公共环境整治</w:t>
            </w:r>
          </w:p>
        </w:tc>
      </w:tr>
      <w:tr w:rsidR="001004F8">
        <w:trPr>
          <w:trHeight w:val="1004"/>
        </w:trPr>
        <w:tc>
          <w:tcPr>
            <w:tcW w:w="1082" w:type="dxa"/>
            <w:vAlign w:val="center"/>
          </w:tcPr>
          <w:p w:rsidR="001004F8" w:rsidRDefault="002148E6" w:rsidP="008C6CDB">
            <w:pPr>
              <w:adjustRightInd w:val="0"/>
              <w:snapToGrid w:val="0"/>
              <w:spacing w:beforeLines="50" w:afterLines="50"/>
              <w:jc w:val="center"/>
              <w:rPr>
                <w:rFonts w:ascii="仿宋_GB2312" w:eastAsia="仿宋_GB2312" w:hAnsi="黑体"/>
                <w:sz w:val="32"/>
                <w:szCs w:val="32"/>
              </w:rPr>
            </w:pPr>
            <w:r>
              <w:rPr>
                <w:rFonts w:ascii="仿宋_GB2312" w:eastAsia="仿宋_GB2312" w:hAnsi="黑体"/>
                <w:sz w:val="32"/>
                <w:szCs w:val="32"/>
              </w:rPr>
              <w:t>7</w:t>
            </w:r>
          </w:p>
        </w:tc>
        <w:tc>
          <w:tcPr>
            <w:tcW w:w="8113" w:type="dxa"/>
            <w:vAlign w:val="center"/>
          </w:tcPr>
          <w:p w:rsidR="001004F8" w:rsidRDefault="002148E6" w:rsidP="008C6CDB">
            <w:pPr>
              <w:adjustRightInd w:val="0"/>
              <w:snapToGrid w:val="0"/>
              <w:spacing w:beforeLines="50" w:afterLines="50"/>
              <w:jc w:val="left"/>
              <w:rPr>
                <w:rFonts w:ascii="仿宋_GB2312" w:eastAsia="仿宋_GB2312" w:hAnsi="黑体"/>
                <w:sz w:val="32"/>
                <w:szCs w:val="32"/>
              </w:rPr>
            </w:pPr>
            <w:r>
              <w:rPr>
                <w:rFonts w:ascii="仿宋_GB2312" w:eastAsia="仿宋_GB2312" w:hAnsi="黑体" w:hint="eastAsia"/>
                <w:sz w:val="32"/>
                <w:szCs w:val="32"/>
              </w:rPr>
              <w:t>不应过多过度</w:t>
            </w:r>
            <w:bookmarkStart w:id="0" w:name="_Hlk59550995"/>
            <w:r>
              <w:rPr>
                <w:rFonts w:ascii="仿宋_GB2312" w:eastAsia="仿宋_GB2312" w:hAnsi="黑体" w:hint="eastAsia"/>
                <w:sz w:val="32"/>
                <w:szCs w:val="32"/>
              </w:rPr>
              <w:t>建设人造景</w:t>
            </w:r>
            <w:bookmarkEnd w:id="0"/>
            <w:r>
              <w:rPr>
                <w:rFonts w:ascii="仿宋_GB2312" w:eastAsia="仿宋_GB2312" w:hAnsi="黑体" w:hint="eastAsia"/>
                <w:sz w:val="32"/>
                <w:szCs w:val="32"/>
              </w:rPr>
              <w:t>观，特别是不应照搬城市模式建设大公园、大广场、大雕塑、大喷泉</w:t>
            </w:r>
          </w:p>
        </w:tc>
      </w:tr>
      <w:tr w:rsidR="001004F8">
        <w:trPr>
          <w:trHeight w:val="704"/>
        </w:trPr>
        <w:tc>
          <w:tcPr>
            <w:tcW w:w="1082" w:type="dxa"/>
            <w:vAlign w:val="center"/>
          </w:tcPr>
          <w:p w:rsidR="001004F8" w:rsidRDefault="002148E6" w:rsidP="008C6CDB">
            <w:pPr>
              <w:adjustRightInd w:val="0"/>
              <w:snapToGrid w:val="0"/>
              <w:spacing w:beforeLines="50" w:afterLines="50"/>
              <w:jc w:val="center"/>
              <w:rPr>
                <w:rFonts w:ascii="仿宋_GB2312" w:eastAsia="仿宋_GB2312" w:hAnsi="黑体"/>
                <w:sz w:val="32"/>
                <w:szCs w:val="32"/>
              </w:rPr>
            </w:pPr>
            <w:r>
              <w:rPr>
                <w:rFonts w:ascii="仿宋_GB2312" w:eastAsia="仿宋_GB2312" w:hAnsi="黑体"/>
                <w:sz w:val="32"/>
                <w:szCs w:val="32"/>
              </w:rPr>
              <w:t>8</w:t>
            </w:r>
          </w:p>
        </w:tc>
        <w:tc>
          <w:tcPr>
            <w:tcW w:w="8113" w:type="dxa"/>
            <w:vAlign w:val="center"/>
          </w:tcPr>
          <w:p w:rsidR="001004F8" w:rsidRDefault="002148E6" w:rsidP="008C6CDB">
            <w:pPr>
              <w:adjustRightInd w:val="0"/>
              <w:snapToGrid w:val="0"/>
              <w:spacing w:beforeLines="50" w:afterLines="50"/>
              <w:jc w:val="left"/>
              <w:rPr>
                <w:rFonts w:ascii="仿宋_GB2312" w:eastAsia="仿宋_GB2312" w:hAnsi="黑体"/>
                <w:sz w:val="32"/>
                <w:szCs w:val="32"/>
              </w:rPr>
            </w:pPr>
            <w:r>
              <w:rPr>
                <w:rFonts w:ascii="仿宋_GB2312" w:eastAsia="仿宋_GB2312" w:hAnsi="黑体" w:hint="eastAsia"/>
                <w:sz w:val="32"/>
                <w:szCs w:val="32"/>
              </w:rPr>
              <w:t>不宜对公共场地大面积硬底化或铺装形式与环境不协调</w:t>
            </w:r>
          </w:p>
        </w:tc>
      </w:tr>
      <w:tr w:rsidR="001004F8">
        <w:tc>
          <w:tcPr>
            <w:tcW w:w="1082" w:type="dxa"/>
            <w:vAlign w:val="center"/>
          </w:tcPr>
          <w:p w:rsidR="001004F8" w:rsidRDefault="002148E6" w:rsidP="008C6CDB">
            <w:pPr>
              <w:adjustRightInd w:val="0"/>
              <w:snapToGrid w:val="0"/>
              <w:spacing w:beforeLines="50" w:afterLines="50"/>
              <w:jc w:val="center"/>
              <w:rPr>
                <w:rFonts w:ascii="仿宋_GB2312" w:eastAsia="仿宋_GB2312" w:hAnsi="黑体"/>
                <w:sz w:val="32"/>
                <w:szCs w:val="32"/>
              </w:rPr>
            </w:pPr>
            <w:r>
              <w:rPr>
                <w:rFonts w:ascii="仿宋_GB2312" w:eastAsia="仿宋_GB2312" w:hAnsi="黑体"/>
                <w:sz w:val="32"/>
                <w:szCs w:val="32"/>
              </w:rPr>
              <w:t>9</w:t>
            </w:r>
          </w:p>
        </w:tc>
        <w:tc>
          <w:tcPr>
            <w:tcW w:w="8113" w:type="dxa"/>
            <w:vAlign w:val="center"/>
          </w:tcPr>
          <w:p w:rsidR="001004F8" w:rsidRDefault="002148E6" w:rsidP="008C6CDB">
            <w:pPr>
              <w:adjustRightInd w:val="0"/>
              <w:snapToGrid w:val="0"/>
              <w:spacing w:beforeLines="50" w:afterLines="50"/>
              <w:jc w:val="center"/>
              <w:rPr>
                <w:rFonts w:ascii="仿宋_GB2312" w:eastAsia="仿宋_GB2312" w:hAnsi="黑体"/>
                <w:sz w:val="32"/>
                <w:szCs w:val="32"/>
              </w:rPr>
            </w:pPr>
            <w:bookmarkStart w:id="1" w:name="_Hlk59551352"/>
            <w:r>
              <w:rPr>
                <w:rFonts w:ascii="仿宋_GB2312" w:eastAsia="仿宋_GB2312" w:hAnsi="黑体" w:hint="eastAsia"/>
                <w:sz w:val="32"/>
                <w:szCs w:val="32"/>
              </w:rPr>
              <w:t>不宜使用原色不锈钢材料等与周边环境不协调的建筑材</w:t>
            </w:r>
          </w:p>
          <w:p w:rsidR="001004F8" w:rsidRDefault="002148E6" w:rsidP="008C6CDB">
            <w:pPr>
              <w:adjustRightInd w:val="0"/>
              <w:snapToGrid w:val="0"/>
              <w:spacing w:beforeLines="50" w:afterLines="50"/>
              <w:rPr>
                <w:rFonts w:ascii="仿宋_GB2312" w:eastAsia="仿宋_GB2312" w:hAnsi="黑体"/>
                <w:sz w:val="32"/>
                <w:szCs w:val="32"/>
              </w:rPr>
            </w:pPr>
            <w:r>
              <w:rPr>
                <w:rFonts w:ascii="仿宋_GB2312" w:eastAsia="仿宋_GB2312" w:hAnsi="黑体" w:hint="eastAsia"/>
                <w:sz w:val="32"/>
                <w:szCs w:val="32"/>
              </w:rPr>
              <w:lastRenderedPageBreak/>
              <w:t>料做栏杆、扶手等构件</w:t>
            </w:r>
            <w:bookmarkEnd w:id="1"/>
          </w:p>
        </w:tc>
      </w:tr>
      <w:tr w:rsidR="001004F8">
        <w:tc>
          <w:tcPr>
            <w:tcW w:w="1082" w:type="dxa"/>
            <w:vAlign w:val="center"/>
          </w:tcPr>
          <w:p w:rsidR="001004F8" w:rsidRDefault="002148E6" w:rsidP="008C6CDB">
            <w:pPr>
              <w:adjustRightInd w:val="0"/>
              <w:snapToGrid w:val="0"/>
              <w:spacing w:beforeLines="50" w:afterLines="50"/>
              <w:jc w:val="center"/>
              <w:rPr>
                <w:rFonts w:ascii="仿宋_GB2312" w:eastAsia="仿宋_GB2312" w:hAnsi="黑体"/>
                <w:sz w:val="32"/>
                <w:szCs w:val="32"/>
              </w:rPr>
            </w:pPr>
            <w:r>
              <w:rPr>
                <w:rFonts w:ascii="仿宋_GB2312" w:eastAsia="仿宋_GB2312" w:hAnsi="黑体" w:hint="eastAsia"/>
                <w:sz w:val="32"/>
                <w:szCs w:val="32"/>
              </w:rPr>
              <w:lastRenderedPageBreak/>
              <w:t>1</w:t>
            </w:r>
            <w:r>
              <w:rPr>
                <w:rFonts w:ascii="仿宋_GB2312" w:eastAsia="仿宋_GB2312" w:hAnsi="黑体"/>
                <w:sz w:val="32"/>
                <w:szCs w:val="32"/>
              </w:rPr>
              <w:t>0</w:t>
            </w:r>
          </w:p>
        </w:tc>
        <w:tc>
          <w:tcPr>
            <w:tcW w:w="8113" w:type="dxa"/>
            <w:vAlign w:val="center"/>
          </w:tcPr>
          <w:p w:rsidR="001004F8" w:rsidRDefault="002148E6" w:rsidP="008C6CDB">
            <w:pPr>
              <w:adjustRightInd w:val="0"/>
              <w:snapToGrid w:val="0"/>
              <w:spacing w:beforeLines="50" w:afterLines="50"/>
              <w:jc w:val="left"/>
              <w:rPr>
                <w:rFonts w:ascii="仿宋_GB2312" w:eastAsia="仿宋_GB2312" w:hAnsi="黑体"/>
                <w:sz w:val="32"/>
                <w:szCs w:val="32"/>
              </w:rPr>
            </w:pPr>
            <w:r>
              <w:rPr>
                <w:rFonts w:ascii="仿宋_GB2312" w:eastAsia="仿宋_GB2312" w:hAnsi="黑体" w:hint="eastAsia"/>
                <w:sz w:val="32"/>
                <w:szCs w:val="32"/>
              </w:rPr>
              <w:t>不宜采用购置和维护成本过高、不适应当地环境的植物进行绿化景观营造</w:t>
            </w:r>
          </w:p>
        </w:tc>
      </w:tr>
      <w:tr w:rsidR="001004F8">
        <w:trPr>
          <w:trHeight w:val="581"/>
        </w:trPr>
        <w:tc>
          <w:tcPr>
            <w:tcW w:w="1082" w:type="dxa"/>
            <w:vAlign w:val="center"/>
          </w:tcPr>
          <w:p w:rsidR="001004F8" w:rsidRDefault="002148E6" w:rsidP="008C6CDB">
            <w:pPr>
              <w:adjustRightInd w:val="0"/>
              <w:snapToGrid w:val="0"/>
              <w:spacing w:beforeLines="50" w:afterLines="50"/>
              <w:jc w:val="center"/>
              <w:rPr>
                <w:rFonts w:ascii="楷体_GB2312" w:eastAsia="楷体_GB2312" w:hAnsi="楷体_GB2312" w:cs="楷体_GB2312"/>
                <w:bCs/>
                <w:sz w:val="32"/>
                <w:szCs w:val="30"/>
              </w:rPr>
            </w:pPr>
            <w:r>
              <w:rPr>
                <w:rFonts w:ascii="楷体_GB2312" w:eastAsia="楷体_GB2312" w:hAnsi="楷体_GB2312" w:cs="楷体_GB2312" w:hint="eastAsia"/>
                <w:bCs/>
                <w:sz w:val="32"/>
                <w:szCs w:val="30"/>
              </w:rPr>
              <w:t>四</w:t>
            </w:r>
          </w:p>
        </w:tc>
        <w:tc>
          <w:tcPr>
            <w:tcW w:w="8113" w:type="dxa"/>
            <w:vAlign w:val="center"/>
          </w:tcPr>
          <w:p w:rsidR="001004F8" w:rsidRDefault="002148E6" w:rsidP="008C6CDB">
            <w:pPr>
              <w:adjustRightInd w:val="0"/>
              <w:snapToGrid w:val="0"/>
              <w:spacing w:beforeLines="50" w:afterLines="50"/>
              <w:rPr>
                <w:rFonts w:ascii="楷体_GB2312" w:eastAsia="楷体_GB2312" w:hAnsi="楷体_GB2312" w:cs="楷体_GB2312"/>
                <w:bCs/>
                <w:sz w:val="32"/>
                <w:szCs w:val="30"/>
              </w:rPr>
            </w:pPr>
            <w:r>
              <w:rPr>
                <w:rFonts w:ascii="楷体_GB2312" w:eastAsia="楷体_GB2312" w:hAnsi="楷体_GB2312" w:cs="楷体_GB2312" w:hint="eastAsia"/>
                <w:bCs/>
                <w:sz w:val="32"/>
                <w:szCs w:val="30"/>
              </w:rPr>
              <w:t>历史文化名村、传统村落保护</w:t>
            </w:r>
          </w:p>
        </w:tc>
      </w:tr>
      <w:tr w:rsidR="001004F8">
        <w:tc>
          <w:tcPr>
            <w:tcW w:w="1082" w:type="dxa"/>
            <w:vAlign w:val="center"/>
          </w:tcPr>
          <w:p w:rsidR="001004F8" w:rsidRDefault="002148E6" w:rsidP="008C6CDB">
            <w:pPr>
              <w:adjustRightInd w:val="0"/>
              <w:snapToGrid w:val="0"/>
              <w:spacing w:beforeLines="50" w:afterLines="50"/>
              <w:jc w:val="center"/>
              <w:rPr>
                <w:rFonts w:ascii="仿宋_GB2312" w:eastAsia="仿宋_GB2312" w:hAnsi="黑体"/>
                <w:sz w:val="32"/>
                <w:szCs w:val="32"/>
              </w:rPr>
            </w:pPr>
            <w:r>
              <w:rPr>
                <w:rFonts w:ascii="仿宋_GB2312" w:eastAsia="仿宋_GB2312" w:hAnsi="黑体"/>
                <w:sz w:val="32"/>
                <w:szCs w:val="32"/>
              </w:rPr>
              <w:t>11</w:t>
            </w:r>
          </w:p>
        </w:tc>
        <w:tc>
          <w:tcPr>
            <w:tcW w:w="8113" w:type="dxa"/>
            <w:vAlign w:val="center"/>
          </w:tcPr>
          <w:p w:rsidR="001004F8" w:rsidRDefault="002148E6" w:rsidP="008C6CDB">
            <w:pPr>
              <w:adjustRightInd w:val="0"/>
              <w:snapToGrid w:val="0"/>
              <w:spacing w:beforeLines="50" w:afterLines="50"/>
              <w:rPr>
                <w:rFonts w:ascii="仿宋_GB2312" w:eastAsia="仿宋_GB2312" w:hAnsi="黑体"/>
                <w:sz w:val="32"/>
                <w:szCs w:val="32"/>
              </w:rPr>
            </w:pPr>
            <w:r>
              <w:rPr>
                <w:rFonts w:ascii="仿宋_GB2312" w:eastAsia="仿宋_GB2312" w:hAnsi="黑体" w:hint="eastAsia"/>
                <w:sz w:val="32"/>
                <w:szCs w:val="32"/>
              </w:rPr>
              <w:t>不应改变与村落相互依存的自然景观和环境</w:t>
            </w:r>
          </w:p>
        </w:tc>
      </w:tr>
      <w:tr w:rsidR="001004F8">
        <w:tc>
          <w:tcPr>
            <w:tcW w:w="1082" w:type="dxa"/>
            <w:vAlign w:val="center"/>
          </w:tcPr>
          <w:p w:rsidR="001004F8" w:rsidRDefault="002148E6" w:rsidP="008C6CDB">
            <w:pPr>
              <w:adjustRightInd w:val="0"/>
              <w:snapToGrid w:val="0"/>
              <w:spacing w:beforeLines="50" w:afterLines="50"/>
              <w:jc w:val="center"/>
              <w:rPr>
                <w:rFonts w:ascii="仿宋_GB2312" w:eastAsia="仿宋_GB2312" w:hAnsi="黑体"/>
                <w:sz w:val="32"/>
                <w:szCs w:val="32"/>
              </w:rPr>
            </w:pPr>
            <w:r>
              <w:rPr>
                <w:rFonts w:ascii="仿宋_GB2312" w:eastAsia="仿宋_GB2312" w:hAnsi="黑体"/>
                <w:sz w:val="32"/>
                <w:szCs w:val="32"/>
              </w:rPr>
              <w:t>12</w:t>
            </w:r>
          </w:p>
        </w:tc>
        <w:tc>
          <w:tcPr>
            <w:tcW w:w="8113" w:type="dxa"/>
            <w:vAlign w:val="center"/>
          </w:tcPr>
          <w:p w:rsidR="001004F8" w:rsidRDefault="002148E6" w:rsidP="008C6CDB">
            <w:pPr>
              <w:adjustRightInd w:val="0"/>
              <w:snapToGrid w:val="0"/>
              <w:spacing w:beforeLines="50" w:afterLines="50"/>
              <w:rPr>
                <w:rFonts w:ascii="仿宋_GB2312" w:eastAsia="仿宋_GB2312" w:hAnsi="黑体"/>
                <w:sz w:val="32"/>
                <w:szCs w:val="32"/>
              </w:rPr>
            </w:pPr>
            <w:r>
              <w:rPr>
                <w:rFonts w:ascii="仿宋_GB2312" w:eastAsia="仿宋_GB2312" w:hAnsi="黑体" w:hint="eastAsia"/>
                <w:sz w:val="32"/>
                <w:szCs w:val="32"/>
              </w:rPr>
              <w:t>严禁改变村落历史格局进行填塘、拉直道路等建设行为</w:t>
            </w:r>
          </w:p>
        </w:tc>
      </w:tr>
      <w:tr w:rsidR="001004F8">
        <w:trPr>
          <w:trHeight w:val="639"/>
        </w:trPr>
        <w:tc>
          <w:tcPr>
            <w:tcW w:w="1082" w:type="dxa"/>
            <w:vAlign w:val="center"/>
          </w:tcPr>
          <w:p w:rsidR="001004F8" w:rsidRDefault="002148E6" w:rsidP="008C6CDB">
            <w:pPr>
              <w:adjustRightInd w:val="0"/>
              <w:snapToGrid w:val="0"/>
              <w:spacing w:beforeLines="50" w:afterLines="50"/>
              <w:jc w:val="center"/>
              <w:rPr>
                <w:rFonts w:ascii="仿宋_GB2312" w:eastAsia="仿宋_GB2312" w:hAnsi="黑体"/>
                <w:sz w:val="32"/>
                <w:szCs w:val="32"/>
              </w:rPr>
            </w:pPr>
            <w:r>
              <w:rPr>
                <w:rFonts w:ascii="仿宋_GB2312" w:eastAsia="仿宋_GB2312" w:hAnsi="黑体"/>
                <w:sz w:val="32"/>
                <w:szCs w:val="32"/>
              </w:rPr>
              <w:t>13</w:t>
            </w:r>
          </w:p>
        </w:tc>
        <w:tc>
          <w:tcPr>
            <w:tcW w:w="8113" w:type="dxa"/>
            <w:vAlign w:val="center"/>
          </w:tcPr>
          <w:p w:rsidR="001004F8" w:rsidRDefault="002148E6" w:rsidP="008C6CDB">
            <w:pPr>
              <w:adjustRightInd w:val="0"/>
              <w:snapToGrid w:val="0"/>
              <w:spacing w:beforeLines="50" w:afterLines="50"/>
              <w:rPr>
                <w:rFonts w:ascii="仿宋_GB2312" w:eastAsia="仿宋_GB2312" w:hAnsi="黑体"/>
                <w:sz w:val="32"/>
                <w:szCs w:val="32"/>
              </w:rPr>
            </w:pPr>
            <w:r>
              <w:rPr>
                <w:rFonts w:ascii="仿宋_GB2312" w:eastAsia="仿宋_GB2312" w:hAnsi="黑体" w:hint="eastAsia"/>
                <w:sz w:val="32"/>
                <w:szCs w:val="32"/>
              </w:rPr>
              <w:t>不应在核心保护范围内进行除必要基础设施和公共服务设施以外的新建、扩建活动</w:t>
            </w:r>
          </w:p>
        </w:tc>
      </w:tr>
      <w:tr w:rsidR="001004F8">
        <w:trPr>
          <w:trHeight w:val="639"/>
        </w:trPr>
        <w:tc>
          <w:tcPr>
            <w:tcW w:w="1082" w:type="dxa"/>
            <w:vAlign w:val="center"/>
          </w:tcPr>
          <w:p w:rsidR="001004F8" w:rsidRDefault="002148E6" w:rsidP="008C6CDB">
            <w:pPr>
              <w:adjustRightInd w:val="0"/>
              <w:snapToGrid w:val="0"/>
              <w:spacing w:beforeLines="50" w:afterLines="50"/>
              <w:jc w:val="center"/>
              <w:rPr>
                <w:rFonts w:ascii="仿宋_GB2312" w:eastAsia="仿宋_GB2312" w:hAnsi="黑体"/>
                <w:sz w:val="32"/>
                <w:szCs w:val="32"/>
              </w:rPr>
            </w:pPr>
            <w:r>
              <w:rPr>
                <w:rFonts w:ascii="仿宋_GB2312" w:eastAsia="仿宋_GB2312" w:hAnsi="黑体"/>
                <w:sz w:val="32"/>
                <w:szCs w:val="32"/>
              </w:rPr>
              <w:t>14</w:t>
            </w:r>
          </w:p>
        </w:tc>
        <w:tc>
          <w:tcPr>
            <w:tcW w:w="8113" w:type="dxa"/>
            <w:vAlign w:val="center"/>
          </w:tcPr>
          <w:p w:rsidR="001004F8" w:rsidRDefault="002148E6" w:rsidP="008C6CDB">
            <w:pPr>
              <w:adjustRightInd w:val="0"/>
              <w:snapToGrid w:val="0"/>
              <w:spacing w:beforeLines="50" w:afterLines="50"/>
              <w:rPr>
                <w:rFonts w:ascii="仿宋_GB2312" w:eastAsia="仿宋_GB2312" w:hAnsi="黑体"/>
                <w:sz w:val="32"/>
                <w:szCs w:val="32"/>
              </w:rPr>
            </w:pPr>
            <w:r>
              <w:rPr>
                <w:rFonts w:ascii="仿宋_GB2312" w:eastAsia="仿宋_GB2312" w:hAnsi="黑体" w:hint="eastAsia"/>
                <w:sz w:val="32"/>
                <w:szCs w:val="32"/>
              </w:rPr>
              <w:t>不应对文物保护单位、历史建筑、传统风貌建筑和老街、老巷、老井等采取盲目“贴瓷片”“铺水泥”等破坏性修缮</w:t>
            </w:r>
          </w:p>
        </w:tc>
      </w:tr>
      <w:tr w:rsidR="001004F8">
        <w:trPr>
          <w:trHeight w:val="639"/>
        </w:trPr>
        <w:tc>
          <w:tcPr>
            <w:tcW w:w="1082" w:type="dxa"/>
            <w:vAlign w:val="center"/>
          </w:tcPr>
          <w:p w:rsidR="001004F8" w:rsidRDefault="002148E6" w:rsidP="008C6CDB">
            <w:pPr>
              <w:adjustRightInd w:val="0"/>
              <w:snapToGrid w:val="0"/>
              <w:spacing w:beforeLines="50" w:afterLines="50"/>
              <w:jc w:val="center"/>
              <w:rPr>
                <w:rFonts w:ascii="楷体_GB2312" w:eastAsia="楷体_GB2312" w:hAnsi="楷体_GB2312" w:cs="楷体_GB2312"/>
                <w:bCs/>
                <w:sz w:val="32"/>
                <w:szCs w:val="30"/>
              </w:rPr>
            </w:pPr>
            <w:r>
              <w:rPr>
                <w:rFonts w:ascii="楷体_GB2312" w:eastAsia="楷体_GB2312" w:hAnsi="楷体_GB2312" w:cs="楷体_GB2312" w:hint="eastAsia"/>
                <w:bCs/>
                <w:sz w:val="32"/>
                <w:szCs w:val="30"/>
              </w:rPr>
              <w:t>五</w:t>
            </w:r>
          </w:p>
        </w:tc>
        <w:tc>
          <w:tcPr>
            <w:tcW w:w="8113" w:type="dxa"/>
            <w:vAlign w:val="center"/>
          </w:tcPr>
          <w:p w:rsidR="001004F8" w:rsidRDefault="002148E6" w:rsidP="008C6CDB">
            <w:pPr>
              <w:adjustRightInd w:val="0"/>
              <w:snapToGrid w:val="0"/>
              <w:spacing w:beforeLines="50" w:afterLines="50"/>
              <w:rPr>
                <w:rFonts w:ascii="楷体_GB2312" w:eastAsia="楷体_GB2312" w:hAnsi="楷体_GB2312" w:cs="楷体_GB2312"/>
                <w:bCs/>
                <w:sz w:val="32"/>
                <w:szCs w:val="30"/>
              </w:rPr>
            </w:pPr>
            <w:r>
              <w:rPr>
                <w:rFonts w:ascii="楷体_GB2312" w:eastAsia="楷体_GB2312" w:hAnsi="楷体_GB2312" w:cs="楷体_GB2312" w:hint="eastAsia"/>
                <w:bCs/>
                <w:sz w:val="32"/>
                <w:szCs w:val="30"/>
              </w:rPr>
              <w:t>乡土自然环境</w:t>
            </w:r>
          </w:p>
        </w:tc>
      </w:tr>
      <w:tr w:rsidR="001004F8">
        <w:trPr>
          <w:trHeight w:val="639"/>
        </w:trPr>
        <w:tc>
          <w:tcPr>
            <w:tcW w:w="1082" w:type="dxa"/>
            <w:vAlign w:val="center"/>
          </w:tcPr>
          <w:p w:rsidR="001004F8" w:rsidRDefault="002148E6" w:rsidP="008C6CDB">
            <w:pPr>
              <w:adjustRightInd w:val="0"/>
              <w:snapToGrid w:val="0"/>
              <w:spacing w:beforeLines="50" w:afterLines="50"/>
              <w:jc w:val="center"/>
              <w:rPr>
                <w:rFonts w:ascii="仿宋_GB2312" w:eastAsia="仿宋_GB2312" w:hAnsi="黑体"/>
                <w:sz w:val="32"/>
                <w:szCs w:val="32"/>
              </w:rPr>
            </w:pPr>
            <w:r>
              <w:rPr>
                <w:rFonts w:ascii="仿宋_GB2312" w:eastAsia="仿宋_GB2312" w:hAnsi="黑体" w:hint="eastAsia"/>
                <w:sz w:val="32"/>
                <w:szCs w:val="32"/>
              </w:rPr>
              <w:t>1</w:t>
            </w:r>
            <w:r>
              <w:rPr>
                <w:rFonts w:ascii="仿宋_GB2312" w:eastAsia="仿宋_GB2312" w:hAnsi="黑体"/>
                <w:sz w:val="32"/>
                <w:szCs w:val="32"/>
              </w:rPr>
              <w:t>5</w:t>
            </w:r>
          </w:p>
        </w:tc>
        <w:tc>
          <w:tcPr>
            <w:tcW w:w="8113" w:type="dxa"/>
            <w:vAlign w:val="center"/>
          </w:tcPr>
          <w:p w:rsidR="001004F8" w:rsidRDefault="002148E6" w:rsidP="008C6CDB">
            <w:pPr>
              <w:adjustRightInd w:val="0"/>
              <w:snapToGrid w:val="0"/>
              <w:spacing w:beforeLines="50" w:afterLines="50"/>
              <w:rPr>
                <w:rFonts w:ascii="仿宋_GB2312" w:eastAsia="仿宋_GB2312" w:hAnsi="黑体"/>
                <w:sz w:val="32"/>
                <w:szCs w:val="32"/>
              </w:rPr>
            </w:pPr>
            <w:r>
              <w:rPr>
                <w:rFonts w:ascii="仿宋_GB2312" w:eastAsia="仿宋_GB2312" w:hAnsi="黑体" w:hint="eastAsia"/>
                <w:sz w:val="32"/>
                <w:szCs w:val="32"/>
              </w:rPr>
              <w:t>严禁破坏生态环境砍树挖山，破坏古树名木和珍贵树木及其生存的自然环境，破坏一级国家级公益林</w:t>
            </w:r>
          </w:p>
        </w:tc>
      </w:tr>
      <w:tr w:rsidR="001004F8">
        <w:trPr>
          <w:trHeight w:val="639"/>
        </w:trPr>
        <w:tc>
          <w:tcPr>
            <w:tcW w:w="1082" w:type="dxa"/>
            <w:vAlign w:val="center"/>
          </w:tcPr>
          <w:p w:rsidR="001004F8" w:rsidRDefault="002148E6" w:rsidP="008C6CDB">
            <w:pPr>
              <w:adjustRightInd w:val="0"/>
              <w:snapToGrid w:val="0"/>
              <w:spacing w:beforeLines="50" w:afterLines="50"/>
              <w:jc w:val="center"/>
              <w:rPr>
                <w:rFonts w:ascii="仿宋_GB2312" w:eastAsia="仿宋_GB2312" w:hAnsi="黑体"/>
                <w:sz w:val="32"/>
                <w:szCs w:val="32"/>
              </w:rPr>
            </w:pPr>
            <w:r>
              <w:rPr>
                <w:rFonts w:ascii="仿宋_GB2312" w:eastAsia="仿宋_GB2312" w:hAnsi="黑体"/>
                <w:sz w:val="32"/>
                <w:szCs w:val="32"/>
              </w:rPr>
              <w:t>16</w:t>
            </w:r>
          </w:p>
        </w:tc>
        <w:tc>
          <w:tcPr>
            <w:tcW w:w="8113" w:type="dxa"/>
            <w:vAlign w:val="center"/>
          </w:tcPr>
          <w:p w:rsidR="001004F8" w:rsidRDefault="002148E6" w:rsidP="008C6CDB">
            <w:pPr>
              <w:adjustRightInd w:val="0"/>
              <w:snapToGrid w:val="0"/>
              <w:spacing w:beforeLines="50" w:afterLines="50"/>
              <w:rPr>
                <w:rFonts w:ascii="仿宋_GB2312" w:eastAsia="仿宋_GB2312" w:hAnsi="黑体"/>
                <w:sz w:val="32"/>
                <w:szCs w:val="32"/>
              </w:rPr>
            </w:pPr>
            <w:r>
              <w:rPr>
                <w:rFonts w:ascii="仿宋_GB2312" w:eastAsia="仿宋_GB2312" w:hAnsi="黑体" w:hint="eastAsia"/>
                <w:sz w:val="32"/>
                <w:szCs w:val="32"/>
              </w:rPr>
              <w:t>不应对溪流、沟渠、池塘等水体驳岸过渡硬化</w:t>
            </w:r>
          </w:p>
        </w:tc>
      </w:tr>
    </w:tbl>
    <w:p w:rsidR="001004F8" w:rsidRDefault="001004F8">
      <w:pPr>
        <w:widowControl/>
        <w:jc w:val="left"/>
        <w:rPr>
          <w:rFonts w:ascii="黑体" w:eastAsia="黑体" w:hAnsi="黑体"/>
          <w:sz w:val="36"/>
          <w:szCs w:val="32"/>
        </w:rPr>
      </w:pPr>
    </w:p>
    <w:p w:rsidR="001004F8" w:rsidRDefault="001004F8">
      <w:pPr>
        <w:ind w:firstLineChars="200" w:firstLine="640"/>
        <w:jc w:val="center"/>
        <w:rPr>
          <w:rFonts w:ascii="方正小标宋简体" w:eastAsia="方正小标宋简体" w:hAnsi="方正小标宋简体" w:cs="方正小标宋简体"/>
          <w:sz w:val="32"/>
          <w:szCs w:val="32"/>
        </w:rPr>
        <w:sectPr w:rsidR="001004F8">
          <w:footerReference w:type="default" r:id="rId8"/>
          <w:pgSz w:w="11906" w:h="16838"/>
          <w:pgMar w:top="1383" w:right="1463" w:bottom="1383" w:left="1463" w:header="851" w:footer="992" w:gutter="0"/>
          <w:pgNumType w:start="1"/>
          <w:cols w:space="425"/>
          <w:docGrid w:type="lines" w:linePitch="312"/>
        </w:sectPr>
      </w:pPr>
    </w:p>
    <w:p w:rsidR="001004F8" w:rsidRDefault="002148E6">
      <w:pPr>
        <w:ind w:firstLineChars="200" w:firstLine="640"/>
        <w:jc w:val="center"/>
        <w:rPr>
          <w:rFonts w:ascii="方正小标宋简体" w:eastAsia="方正小标宋简体" w:hAnsi="方正小标宋简体" w:cs="方正小标宋简体"/>
          <w:sz w:val="32"/>
          <w:szCs w:val="32"/>
        </w:rPr>
      </w:pPr>
      <w:r>
        <w:rPr>
          <w:rFonts w:ascii="方正小标宋简体" w:eastAsia="方正小标宋简体" w:hAnsi="方正小标宋简体" w:cs="方正小标宋简体" w:hint="eastAsia"/>
          <w:sz w:val="32"/>
          <w:szCs w:val="32"/>
        </w:rPr>
        <w:lastRenderedPageBreak/>
        <w:t>部分负面做法图示</w:t>
      </w:r>
    </w:p>
    <w:tbl>
      <w:tblPr>
        <w:tblStyle w:val="aa"/>
        <w:tblW w:w="9962" w:type="dxa"/>
        <w:tblLayout w:type="fixed"/>
        <w:tblLook w:val="04A0"/>
      </w:tblPr>
      <w:tblGrid>
        <w:gridCol w:w="1675"/>
        <w:gridCol w:w="3104"/>
        <w:gridCol w:w="5183"/>
      </w:tblGrid>
      <w:tr w:rsidR="001004F8">
        <w:tc>
          <w:tcPr>
            <w:tcW w:w="1675" w:type="dxa"/>
          </w:tcPr>
          <w:p w:rsidR="001004F8" w:rsidRDefault="002148E6">
            <w:pPr>
              <w:jc w:val="center"/>
              <w:rPr>
                <w:rFonts w:ascii="黑体" w:eastAsia="黑体" w:hAnsi="黑体"/>
                <w:sz w:val="32"/>
                <w:szCs w:val="32"/>
              </w:rPr>
            </w:pPr>
            <w:r>
              <w:rPr>
                <w:rFonts w:ascii="黑体" w:eastAsia="黑体" w:hAnsi="黑体" w:hint="eastAsia"/>
                <w:sz w:val="32"/>
                <w:szCs w:val="32"/>
              </w:rPr>
              <w:t>序</w:t>
            </w:r>
            <w:r>
              <w:rPr>
                <w:rFonts w:ascii="黑体" w:eastAsia="黑体" w:hAnsi="黑体" w:hint="eastAsia"/>
                <w:sz w:val="32"/>
                <w:szCs w:val="32"/>
              </w:rPr>
              <w:t xml:space="preserve"> </w:t>
            </w:r>
            <w:r>
              <w:rPr>
                <w:rFonts w:ascii="黑体" w:eastAsia="黑体" w:hAnsi="黑体" w:hint="eastAsia"/>
                <w:sz w:val="32"/>
                <w:szCs w:val="32"/>
              </w:rPr>
              <w:t>号</w:t>
            </w:r>
          </w:p>
        </w:tc>
        <w:tc>
          <w:tcPr>
            <w:tcW w:w="8287" w:type="dxa"/>
            <w:gridSpan w:val="2"/>
          </w:tcPr>
          <w:p w:rsidR="001004F8" w:rsidRDefault="002148E6">
            <w:pPr>
              <w:jc w:val="center"/>
              <w:rPr>
                <w:rFonts w:ascii="黑体" w:eastAsia="黑体" w:hAnsi="黑体"/>
                <w:sz w:val="32"/>
                <w:szCs w:val="32"/>
              </w:rPr>
            </w:pPr>
            <w:r>
              <w:rPr>
                <w:rFonts w:ascii="黑体" w:eastAsia="黑体" w:hAnsi="黑体" w:hint="eastAsia"/>
                <w:sz w:val="32"/>
                <w:szCs w:val="32"/>
              </w:rPr>
              <w:t>负面做法</w:t>
            </w:r>
          </w:p>
        </w:tc>
      </w:tr>
      <w:tr w:rsidR="001004F8">
        <w:tc>
          <w:tcPr>
            <w:tcW w:w="1675" w:type="dxa"/>
          </w:tcPr>
          <w:p w:rsidR="001004F8" w:rsidRDefault="002148E6" w:rsidP="008C6CDB">
            <w:pPr>
              <w:adjustRightInd w:val="0"/>
              <w:snapToGrid w:val="0"/>
              <w:spacing w:beforeLines="50" w:afterLines="50"/>
              <w:jc w:val="center"/>
              <w:rPr>
                <w:rFonts w:ascii="仿宋_GB2312" w:eastAsia="仿宋_GB2312" w:hAnsi="黑体"/>
                <w:b/>
                <w:sz w:val="32"/>
                <w:szCs w:val="30"/>
              </w:rPr>
            </w:pPr>
            <w:r>
              <w:rPr>
                <w:rFonts w:ascii="仿宋_GB2312" w:eastAsia="仿宋_GB2312" w:hAnsi="黑体" w:hint="eastAsia"/>
                <w:b/>
                <w:sz w:val="32"/>
                <w:szCs w:val="30"/>
              </w:rPr>
              <w:t>一</w:t>
            </w:r>
          </w:p>
        </w:tc>
        <w:tc>
          <w:tcPr>
            <w:tcW w:w="8287" w:type="dxa"/>
            <w:gridSpan w:val="2"/>
          </w:tcPr>
          <w:p w:rsidR="001004F8" w:rsidRDefault="002148E6" w:rsidP="008C6CDB">
            <w:pPr>
              <w:adjustRightInd w:val="0"/>
              <w:snapToGrid w:val="0"/>
              <w:spacing w:beforeLines="50" w:afterLines="50"/>
              <w:rPr>
                <w:rFonts w:ascii="仿宋_GB2312" w:eastAsia="仿宋_GB2312" w:hAnsi="黑体"/>
                <w:b/>
                <w:sz w:val="32"/>
                <w:szCs w:val="30"/>
              </w:rPr>
            </w:pPr>
            <w:r>
              <w:rPr>
                <w:rFonts w:ascii="仿宋_GB2312" w:eastAsia="仿宋_GB2312" w:hAnsi="黑体" w:hint="eastAsia"/>
                <w:b/>
                <w:sz w:val="32"/>
                <w:szCs w:val="30"/>
              </w:rPr>
              <w:t>新增项目建设</w:t>
            </w:r>
          </w:p>
        </w:tc>
      </w:tr>
      <w:tr w:rsidR="001004F8">
        <w:tc>
          <w:tcPr>
            <w:tcW w:w="1675" w:type="dxa"/>
          </w:tcPr>
          <w:p w:rsidR="001004F8" w:rsidRDefault="002148E6" w:rsidP="008C6CDB">
            <w:pPr>
              <w:adjustRightInd w:val="0"/>
              <w:snapToGrid w:val="0"/>
              <w:spacing w:beforeLines="50" w:afterLines="50"/>
              <w:jc w:val="center"/>
              <w:rPr>
                <w:rFonts w:ascii="仿宋_GB2312" w:eastAsia="仿宋_GB2312" w:hAnsi="黑体"/>
                <w:sz w:val="30"/>
                <w:szCs w:val="30"/>
              </w:rPr>
            </w:pPr>
            <w:r>
              <w:rPr>
                <w:rFonts w:ascii="仿宋_GB2312" w:eastAsia="仿宋_GB2312" w:hAnsi="黑体" w:hint="eastAsia"/>
                <w:sz w:val="30"/>
                <w:szCs w:val="30"/>
              </w:rPr>
              <w:t>1</w:t>
            </w:r>
          </w:p>
        </w:tc>
        <w:tc>
          <w:tcPr>
            <w:tcW w:w="8287" w:type="dxa"/>
            <w:gridSpan w:val="2"/>
          </w:tcPr>
          <w:p w:rsidR="001004F8" w:rsidRDefault="002148E6" w:rsidP="008C6CDB">
            <w:pPr>
              <w:adjustRightInd w:val="0"/>
              <w:snapToGrid w:val="0"/>
              <w:spacing w:beforeLines="50" w:afterLines="50"/>
              <w:rPr>
                <w:rFonts w:ascii="仿宋_GB2312" w:eastAsia="仿宋_GB2312" w:hAnsi="黑体"/>
                <w:sz w:val="30"/>
                <w:szCs w:val="30"/>
              </w:rPr>
            </w:pPr>
            <w:r>
              <w:rPr>
                <w:rFonts w:ascii="仿宋_GB2312" w:eastAsia="仿宋_GB2312" w:hAnsi="黑体" w:hint="eastAsia"/>
                <w:sz w:val="30"/>
                <w:szCs w:val="30"/>
              </w:rPr>
              <w:t>新建农房违反乡村建设规划许可管理要求</w:t>
            </w:r>
          </w:p>
        </w:tc>
      </w:tr>
      <w:tr w:rsidR="001004F8">
        <w:tc>
          <w:tcPr>
            <w:tcW w:w="4779" w:type="dxa"/>
            <w:gridSpan w:val="2"/>
            <w:vAlign w:val="center"/>
          </w:tcPr>
          <w:p w:rsidR="001004F8" w:rsidRDefault="002148E6" w:rsidP="008C6CDB">
            <w:pPr>
              <w:adjustRightInd w:val="0"/>
              <w:snapToGrid w:val="0"/>
              <w:spacing w:beforeLines="50" w:afterLines="50"/>
              <w:jc w:val="center"/>
              <w:rPr>
                <w:rFonts w:ascii="仿宋_GB2312" w:eastAsia="仿宋_GB2312" w:hAnsi="黑体"/>
                <w:b/>
                <w:sz w:val="32"/>
                <w:szCs w:val="30"/>
              </w:rPr>
            </w:pPr>
            <w:r>
              <w:rPr>
                <w:noProof/>
              </w:rPr>
              <w:drawing>
                <wp:inline distT="0" distB="0" distL="0" distR="0">
                  <wp:extent cx="2771775" cy="227076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9"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786513" cy="2283393"/>
                          </a:xfrm>
                          <a:prstGeom prst="rect">
                            <a:avLst/>
                          </a:prstGeom>
                          <a:noFill/>
                          <a:ln>
                            <a:noFill/>
                          </a:ln>
                        </pic:spPr>
                      </pic:pic>
                    </a:graphicData>
                  </a:graphic>
                </wp:inline>
              </w:drawing>
            </w:r>
          </w:p>
        </w:tc>
        <w:tc>
          <w:tcPr>
            <w:tcW w:w="5183" w:type="dxa"/>
            <w:vAlign w:val="center"/>
          </w:tcPr>
          <w:p w:rsidR="001004F8" w:rsidRDefault="002148E6" w:rsidP="008C6CDB">
            <w:pPr>
              <w:adjustRightInd w:val="0"/>
              <w:snapToGrid w:val="0"/>
              <w:spacing w:beforeLines="50" w:afterLines="50"/>
              <w:jc w:val="center"/>
              <w:rPr>
                <w:rFonts w:ascii="仿宋_GB2312" w:eastAsia="仿宋_GB2312" w:hAnsi="黑体"/>
                <w:b/>
                <w:sz w:val="32"/>
                <w:szCs w:val="30"/>
              </w:rPr>
            </w:pPr>
            <w:r>
              <w:rPr>
                <w:rFonts w:ascii="仿宋_GB2312" w:eastAsia="仿宋_GB2312" w:hAnsi="黑体"/>
                <w:b/>
                <w:noProof/>
                <w:sz w:val="32"/>
                <w:szCs w:val="30"/>
              </w:rPr>
              <w:drawing>
                <wp:inline distT="0" distB="0" distL="0" distR="0">
                  <wp:extent cx="3181350" cy="238633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10"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3192490" cy="2394859"/>
                          </a:xfrm>
                          <a:prstGeom prst="rect">
                            <a:avLst/>
                          </a:prstGeom>
                          <a:noFill/>
                          <a:ln>
                            <a:noFill/>
                          </a:ln>
                        </pic:spPr>
                      </pic:pic>
                    </a:graphicData>
                  </a:graphic>
                </wp:inline>
              </w:drawing>
            </w:r>
          </w:p>
        </w:tc>
      </w:tr>
      <w:tr w:rsidR="001004F8">
        <w:trPr>
          <w:trHeight w:val="730"/>
        </w:trPr>
        <w:tc>
          <w:tcPr>
            <w:tcW w:w="9962" w:type="dxa"/>
            <w:gridSpan w:val="3"/>
            <w:vAlign w:val="center"/>
          </w:tcPr>
          <w:p w:rsidR="001004F8" w:rsidRDefault="002148E6" w:rsidP="008C6CDB">
            <w:pPr>
              <w:adjustRightInd w:val="0"/>
              <w:snapToGrid w:val="0"/>
              <w:spacing w:beforeLines="50" w:afterLines="50"/>
              <w:jc w:val="center"/>
              <w:rPr>
                <w:rFonts w:ascii="仿宋_GB2312" w:eastAsia="仿宋_GB2312" w:hAnsi="黑体"/>
                <w:szCs w:val="21"/>
              </w:rPr>
            </w:pPr>
            <w:r>
              <w:rPr>
                <w:rFonts w:ascii="仿宋_GB2312" w:eastAsia="仿宋_GB2312" w:hAnsi="黑体" w:hint="eastAsia"/>
                <w:szCs w:val="21"/>
              </w:rPr>
              <w:t>农房建设的高度、体量等违反乡村建设规划许可管理要求</w:t>
            </w:r>
          </w:p>
        </w:tc>
      </w:tr>
      <w:tr w:rsidR="001004F8">
        <w:tc>
          <w:tcPr>
            <w:tcW w:w="1675" w:type="dxa"/>
            <w:vAlign w:val="center"/>
          </w:tcPr>
          <w:p w:rsidR="001004F8" w:rsidRDefault="002148E6" w:rsidP="008C6CDB">
            <w:pPr>
              <w:adjustRightInd w:val="0"/>
              <w:snapToGrid w:val="0"/>
              <w:spacing w:beforeLines="50" w:afterLines="50"/>
              <w:jc w:val="center"/>
              <w:rPr>
                <w:rFonts w:ascii="仿宋_GB2312" w:eastAsia="仿宋_GB2312" w:hAnsi="黑体"/>
                <w:sz w:val="30"/>
                <w:szCs w:val="30"/>
              </w:rPr>
            </w:pPr>
            <w:r>
              <w:rPr>
                <w:rFonts w:ascii="仿宋_GB2312" w:eastAsia="仿宋_GB2312" w:hAnsi="黑体" w:hint="eastAsia"/>
                <w:sz w:val="30"/>
                <w:szCs w:val="30"/>
              </w:rPr>
              <w:t>2</w:t>
            </w:r>
          </w:p>
        </w:tc>
        <w:tc>
          <w:tcPr>
            <w:tcW w:w="8287" w:type="dxa"/>
            <w:gridSpan w:val="2"/>
            <w:vAlign w:val="center"/>
          </w:tcPr>
          <w:p w:rsidR="001004F8" w:rsidRDefault="002148E6" w:rsidP="008C6CDB">
            <w:pPr>
              <w:adjustRightInd w:val="0"/>
              <w:snapToGrid w:val="0"/>
              <w:spacing w:beforeLines="50" w:afterLines="50"/>
              <w:rPr>
                <w:rFonts w:ascii="仿宋_GB2312" w:eastAsia="仿宋_GB2312" w:hAnsi="黑体"/>
                <w:sz w:val="30"/>
                <w:szCs w:val="30"/>
              </w:rPr>
            </w:pPr>
            <w:r>
              <w:rPr>
                <w:rFonts w:ascii="仿宋_GB2312" w:eastAsia="仿宋_GB2312" w:hAnsi="黑体" w:hint="eastAsia"/>
                <w:sz w:val="30"/>
                <w:szCs w:val="30"/>
              </w:rPr>
              <w:t>违规削坡建房</w:t>
            </w:r>
          </w:p>
        </w:tc>
      </w:tr>
      <w:tr w:rsidR="001004F8">
        <w:tc>
          <w:tcPr>
            <w:tcW w:w="4779" w:type="dxa"/>
            <w:gridSpan w:val="2"/>
          </w:tcPr>
          <w:p w:rsidR="001004F8" w:rsidRDefault="002148E6" w:rsidP="008C6CDB">
            <w:pPr>
              <w:adjustRightInd w:val="0"/>
              <w:snapToGrid w:val="0"/>
              <w:spacing w:beforeLines="50" w:afterLines="50"/>
              <w:jc w:val="center"/>
              <w:rPr>
                <w:rFonts w:ascii="仿宋_GB2312" w:eastAsia="仿宋_GB2312" w:hAnsi="黑体"/>
                <w:sz w:val="24"/>
                <w:szCs w:val="24"/>
              </w:rPr>
            </w:pPr>
            <w:r>
              <w:rPr>
                <w:noProof/>
              </w:rPr>
              <w:drawing>
                <wp:inline distT="0" distB="0" distL="0" distR="0">
                  <wp:extent cx="2921000" cy="2002155"/>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1" cstate="print"/>
                          <a:stretch>
                            <a:fillRect/>
                          </a:stretch>
                        </pic:blipFill>
                        <pic:spPr>
                          <a:xfrm>
                            <a:off x="0" y="0"/>
                            <a:ext cx="2921330" cy="2002666"/>
                          </a:xfrm>
                          <a:prstGeom prst="rect">
                            <a:avLst/>
                          </a:prstGeom>
                        </pic:spPr>
                      </pic:pic>
                    </a:graphicData>
                  </a:graphic>
                </wp:inline>
              </w:drawing>
            </w:r>
          </w:p>
        </w:tc>
        <w:tc>
          <w:tcPr>
            <w:tcW w:w="5183" w:type="dxa"/>
            <w:vAlign w:val="center"/>
          </w:tcPr>
          <w:p w:rsidR="001004F8" w:rsidRDefault="002148E6" w:rsidP="008C6CDB">
            <w:pPr>
              <w:adjustRightInd w:val="0"/>
              <w:snapToGrid w:val="0"/>
              <w:spacing w:beforeLines="50" w:afterLines="50"/>
              <w:jc w:val="center"/>
              <w:rPr>
                <w:rFonts w:ascii="仿宋_GB2312" w:eastAsia="仿宋_GB2312" w:hAnsi="黑体"/>
                <w:sz w:val="24"/>
                <w:szCs w:val="24"/>
              </w:rPr>
            </w:pPr>
            <w:r>
              <w:rPr>
                <w:noProof/>
              </w:rPr>
              <w:drawing>
                <wp:inline distT="0" distB="0" distL="0" distR="0">
                  <wp:extent cx="2757805" cy="1994535"/>
                  <wp:effectExtent l="0" t="0" r="4445" b="571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2" cstate="print"/>
                          <a:stretch>
                            <a:fillRect/>
                          </a:stretch>
                        </pic:blipFill>
                        <pic:spPr>
                          <a:xfrm>
                            <a:off x="0" y="0"/>
                            <a:ext cx="2764979" cy="1999810"/>
                          </a:xfrm>
                          <a:prstGeom prst="rect">
                            <a:avLst/>
                          </a:prstGeom>
                        </pic:spPr>
                      </pic:pic>
                    </a:graphicData>
                  </a:graphic>
                </wp:inline>
              </w:drawing>
            </w:r>
          </w:p>
        </w:tc>
      </w:tr>
      <w:tr w:rsidR="001004F8">
        <w:tc>
          <w:tcPr>
            <w:tcW w:w="9962" w:type="dxa"/>
            <w:gridSpan w:val="3"/>
          </w:tcPr>
          <w:p w:rsidR="001004F8" w:rsidRDefault="002148E6" w:rsidP="008C6CDB">
            <w:pPr>
              <w:adjustRightInd w:val="0"/>
              <w:snapToGrid w:val="0"/>
              <w:spacing w:beforeLines="50" w:afterLines="50"/>
              <w:ind w:firstLineChars="200" w:firstLine="420"/>
              <w:jc w:val="center"/>
              <w:rPr>
                <w:rFonts w:ascii="仿宋_GB2312" w:eastAsia="仿宋_GB2312" w:hAnsi="黑体"/>
                <w:szCs w:val="21"/>
              </w:rPr>
            </w:pPr>
            <w:r>
              <w:rPr>
                <w:rFonts w:ascii="仿宋_GB2312" w:eastAsia="仿宋_GB2312" w:hAnsi="黑体" w:hint="eastAsia"/>
                <w:szCs w:val="21"/>
              </w:rPr>
              <w:t>某村违规削坡建房对后山山体结构造成破坏，易引发地质灾害</w:t>
            </w:r>
          </w:p>
        </w:tc>
      </w:tr>
    </w:tbl>
    <w:p w:rsidR="001004F8" w:rsidRDefault="002148E6">
      <w:pPr>
        <w:rPr>
          <w:rFonts w:ascii="黑体" w:eastAsia="黑体" w:hAnsi="黑体"/>
          <w:sz w:val="36"/>
          <w:szCs w:val="32"/>
        </w:rPr>
      </w:pPr>
      <w:r>
        <w:rPr>
          <w:rFonts w:ascii="黑体" w:eastAsia="黑体" w:hAnsi="黑体"/>
          <w:sz w:val="36"/>
          <w:szCs w:val="32"/>
        </w:rPr>
        <w:br w:type="page"/>
      </w:r>
    </w:p>
    <w:tbl>
      <w:tblPr>
        <w:tblStyle w:val="aa"/>
        <w:tblW w:w="9963" w:type="dxa"/>
        <w:tblLayout w:type="fixed"/>
        <w:tblLook w:val="04A0"/>
      </w:tblPr>
      <w:tblGrid>
        <w:gridCol w:w="1347"/>
        <w:gridCol w:w="32"/>
        <w:gridCol w:w="223"/>
        <w:gridCol w:w="3326"/>
        <w:gridCol w:w="142"/>
        <w:gridCol w:w="180"/>
        <w:gridCol w:w="4713"/>
      </w:tblGrid>
      <w:tr w:rsidR="001004F8">
        <w:trPr>
          <w:trHeight w:val="699"/>
        </w:trPr>
        <w:tc>
          <w:tcPr>
            <w:tcW w:w="1347" w:type="dxa"/>
          </w:tcPr>
          <w:p w:rsidR="001004F8" w:rsidRDefault="002148E6">
            <w:pPr>
              <w:jc w:val="center"/>
              <w:rPr>
                <w:rFonts w:ascii="黑体" w:eastAsia="黑体" w:hAnsi="黑体"/>
                <w:sz w:val="32"/>
                <w:szCs w:val="32"/>
              </w:rPr>
            </w:pPr>
            <w:r>
              <w:rPr>
                <w:rFonts w:ascii="黑体" w:eastAsia="黑体" w:hAnsi="黑体" w:hint="eastAsia"/>
                <w:sz w:val="32"/>
                <w:szCs w:val="32"/>
              </w:rPr>
              <w:lastRenderedPageBreak/>
              <w:t>序</w:t>
            </w:r>
            <w:r>
              <w:rPr>
                <w:rFonts w:ascii="黑体" w:eastAsia="黑体" w:hAnsi="黑体" w:hint="eastAsia"/>
                <w:sz w:val="32"/>
                <w:szCs w:val="32"/>
              </w:rPr>
              <w:t xml:space="preserve"> </w:t>
            </w:r>
            <w:r>
              <w:rPr>
                <w:rFonts w:ascii="黑体" w:eastAsia="黑体" w:hAnsi="黑体" w:hint="eastAsia"/>
                <w:sz w:val="32"/>
                <w:szCs w:val="32"/>
              </w:rPr>
              <w:t>号</w:t>
            </w:r>
          </w:p>
        </w:tc>
        <w:tc>
          <w:tcPr>
            <w:tcW w:w="8616" w:type="dxa"/>
            <w:gridSpan w:val="6"/>
          </w:tcPr>
          <w:p w:rsidR="001004F8" w:rsidRDefault="002148E6">
            <w:pPr>
              <w:jc w:val="center"/>
              <w:rPr>
                <w:rFonts w:ascii="黑体" w:eastAsia="黑体" w:hAnsi="黑体"/>
                <w:sz w:val="32"/>
                <w:szCs w:val="32"/>
              </w:rPr>
            </w:pPr>
            <w:r>
              <w:rPr>
                <w:rFonts w:ascii="黑体" w:eastAsia="黑体" w:hAnsi="黑体" w:hint="eastAsia"/>
                <w:sz w:val="32"/>
                <w:szCs w:val="32"/>
              </w:rPr>
              <w:t>负面做法</w:t>
            </w:r>
          </w:p>
        </w:tc>
      </w:tr>
      <w:tr w:rsidR="001004F8">
        <w:tc>
          <w:tcPr>
            <w:tcW w:w="1347" w:type="dxa"/>
          </w:tcPr>
          <w:p w:rsidR="001004F8" w:rsidRDefault="002148E6" w:rsidP="008C6CDB">
            <w:pPr>
              <w:adjustRightInd w:val="0"/>
              <w:snapToGrid w:val="0"/>
              <w:spacing w:beforeLines="30" w:afterLines="30"/>
              <w:jc w:val="center"/>
              <w:rPr>
                <w:rFonts w:ascii="仿宋_GB2312" w:eastAsia="仿宋_GB2312" w:hAnsi="黑体"/>
                <w:b/>
                <w:sz w:val="32"/>
                <w:szCs w:val="30"/>
              </w:rPr>
            </w:pPr>
            <w:r>
              <w:rPr>
                <w:rFonts w:ascii="仿宋_GB2312" w:eastAsia="仿宋_GB2312" w:hAnsi="黑体" w:hint="eastAsia"/>
                <w:b/>
                <w:sz w:val="32"/>
                <w:szCs w:val="30"/>
              </w:rPr>
              <w:t>一</w:t>
            </w:r>
          </w:p>
        </w:tc>
        <w:tc>
          <w:tcPr>
            <w:tcW w:w="8616" w:type="dxa"/>
            <w:gridSpan w:val="6"/>
          </w:tcPr>
          <w:p w:rsidR="001004F8" w:rsidRDefault="002148E6" w:rsidP="008C6CDB">
            <w:pPr>
              <w:adjustRightInd w:val="0"/>
              <w:snapToGrid w:val="0"/>
              <w:spacing w:beforeLines="30" w:afterLines="30"/>
              <w:rPr>
                <w:rFonts w:ascii="仿宋_GB2312" w:eastAsia="仿宋_GB2312" w:hAnsi="黑体"/>
                <w:b/>
                <w:sz w:val="32"/>
                <w:szCs w:val="30"/>
              </w:rPr>
            </w:pPr>
            <w:r>
              <w:rPr>
                <w:rFonts w:ascii="仿宋_GB2312" w:eastAsia="仿宋_GB2312" w:hAnsi="黑体" w:hint="eastAsia"/>
                <w:b/>
                <w:sz w:val="32"/>
                <w:szCs w:val="30"/>
              </w:rPr>
              <w:t>新增项目建设</w:t>
            </w:r>
          </w:p>
        </w:tc>
      </w:tr>
      <w:tr w:rsidR="001004F8">
        <w:tc>
          <w:tcPr>
            <w:tcW w:w="1347" w:type="dxa"/>
          </w:tcPr>
          <w:p w:rsidR="001004F8" w:rsidRDefault="002148E6" w:rsidP="008C6CDB">
            <w:pPr>
              <w:adjustRightInd w:val="0"/>
              <w:snapToGrid w:val="0"/>
              <w:spacing w:beforeLines="30" w:afterLines="30"/>
              <w:jc w:val="center"/>
              <w:rPr>
                <w:rFonts w:ascii="仿宋_GB2312" w:eastAsia="仿宋_GB2312" w:hAnsi="黑体"/>
                <w:sz w:val="30"/>
                <w:szCs w:val="30"/>
              </w:rPr>
            </w:pPr>
            <w:r>
              <w:rPr>
                <w:rFonts w:ascii="仿宋_GB2312" w:eastAsia="仿宋_GB2312" w:hAnsi="黑体" w:hint="eastAsia"/>
                <w:sz w:val="30"/>
                <w:szCs w:val="30"/>
              </w:rPr>
              <w:t>3</w:t>
            </w:r>
          </w:p>
        </w:tc>
        <w:tc>
          <w:tcPr>
            <w:tcW w:w="8616" w:type="dxa"/>
            <w:gridSpan w:val="6"/>
          </w:tcPr>
          <w:p w:rsidR="001004F8" w:rsidRDefault="002148E6" w:rsidP="008C6CDB">
            <w:pPr>
              <w:adjustRightInd w:val="0"/>
              <w:snapToGrid w:val="0"/>
              <w:spacing w:beforeLines="30" w:afterLines="30"/>
              <w:rPr>
                <w:rFonts w:ascii="仿宋_GB2312" w:eastAsia="仿宋_GB2312" w:hAnsi="黑体"/>
                <w:sz w:val="30"/>
                <w:szCs w:val="30"/>
              </w:rPr>
            </w:pPr>
            <w:r>
              <w:rPr>
                <w:rFonts w:ascii="仿宋_GB2312" w:eastAsia="仿宋_GB2312" w:hAnsi="黑体" w:hint="eastAsia"/>
                <w:sz w:val="32"/>
                <w:szCs w:val="32"/>
              </w:rPr>
              <w:t>建筑风貌缺乏指引，或</w:t>
            </w:r>
            <w:r>
              <w:rPr>
                <w:rFonts w:ascii="仿宋_GB2312" w:eastAsia="仿宋_GB2312" w:hAnsi="黑体" w:hint="eastAsia"/>
                <w:sz w:val="30"/>
                <w:szCs w:val="30"/>
              </w:rPr>
              <w:t>简单模仿外国、外省建筑风格</w:t>
            </w:r>
          </w:p>
        </w:tc>
      </w:tr>
      <w:tr w:rsidR="001004F8">
        <w:tc>
          <w:tcPr>
            <w:tcW w:w="5070" w:type="dxa"/>
            <w:gridSpan w:val="5"/>
            <w:vAlign w:val="center"/>
          </w:tcPr>
          <w:p w:rsidR="001004F8" w:rsidRDefault="002148E6" w:rsidP="008C6CDB">
            <w:pPr>
              <w:adjustRightInd w:val="0"/>
              <w:snapToGrid w:val="0"/>
              <w:spacing w:beforeLines="30" w:afterLines="30"/>
              <w:jc w:val="center"/>
              <w:rPr>
                <w:rFonts w:ascii="仿宋_GB2312" w:eastAsia="仿宋_GB2312" w:hAnsi="黑体"/>
                <w:b/>
                <w:sz w:val="32"/>
                <w:szCs w:val="30"/>
              </w:rPr>
            </w:pPr>
            <w:r>
              <w:rPr>
                <w:rFonts w:ascii="仿宋_GB2312" w:eastAsia="仿宋_GB2312" w:hAnsi="黑体"/>
                <w:b/>
                <w:noProof/>
                <w:sz w:val="32"/>
                <w:szCs w:val="30"/>
              </w:rPr>
              <w:drawing>
                <wp:inline distT="0" distB="0" distL="0" distR="0">
                  <wp:extent cx="2684145" cy="2013585"/>
                  <wp:effectExtent l="0" t="0" r="1905" b="571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13"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698842" cy="2024516"/>
                          </a:xfrm>
                          <a:prstGeom prst="rect">
                            <a:avLst/>
                          </a:prstGeom>
                          <a:noFill/>
                          <a:ln>
                            <a:noFill/>
                          </a:ln>
                        </pic:spPr>
                      </pic:pic>
                    </a:graphicData>
                  </a:graphic>
                </wp:inline>
              </w:drawing>
            </w:r>
          </w:p>
        </w:tc>
        <w:tc>
          <w:tcPr>
            <w:tcW w:w="4893" w:type="dxa"/>
            <w:gridSpan w:val="2"/>
            <w:vAlign w:val="center"/>
          </w:tcPr>
          <w:p w:rsidR="001004F8" w:rsidRDefault="002148E6" w:rsidP="008C6CDB">
            <w:pPr>
              <w:adjustRightInd w:val="0"/>
              <w:snapToGrid w:val="0"/>
              <w:spacing w:beforeLines="30" w:afterLines="30"/>
              <w:jc w:val="center"/>
              <w:rPr>
                <w:rFonts w:ascii="仿宋_GB2312" w:eastAsia="仿宋_GB2312" w:hAnsi="黑体"/>
                <w:b/>
                <w:sz w:val="32"/>
                <w:szCs w:val="30"/>
              </w:rPr>
            </w:pPr>
            <w:r>
              <w:rPr>
                <w:rFonts w:ascii="仿宋_GB2312" w:eastAsia="仿宋_GB2312" w:hAnsi="黑体"/>
                <w:b/>
                <w:noProof/>
                <w:sz w:val="32"/>
                <w:szCs w:val="30"/>
              </w:rPr>
              <w:drawing>
                <wp:inline distT="0" distB="0" distL="0" distR="0">
                  <wp:extent cx="2770505" cy="2011045"/>
                  <wp:effectExtent l="0" t="0" r="0" b="825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14"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804738" cy="2036132"/>
                          </a:xfrm>
                          <a:prstGeom prst="rect">
                            <a:avLst/>
                          </a:prstGeom>
                          <a:noFill/>
                        </pic:spPr>
                      </pic:pic>
                    </a:graphicData>
                  </a:graphic>
                </wp:inline>
              </w:drawing>
            </w:r>
          </w:p>
        </w:tc>
      </w:tr>
      <w:tr w:rsidR="001004F8">
        <w:trPr>
          <w:trHeight w:val="320"/>
        </w:trPr>
        <w:tc>
          <w:tcPr>
            <w:tcW w:w="5070" w:type="dxa"/>
            <w:gridSpan w:val="5"/>
          </w:tcPr>
          <w:p w:rsidR="001004F8" w:rsidRDefault="002148E6" w:rsidP="008C6CDB">
            <w:pPr>
              <w:tabs>
                <w:tab w:val="left" w:pos="1043"/>
              </w:tabs>
              <w:adjustRightInd w:val="0"/>
              <w:snapToGrid w:val="0"/>
              <w:spacing w:beforeLines="30" w:afterLines="30"/>
              <w:jc w:val="center"/>
              <w:rPr>
                <w:rFonts w:ascii="仿宋_GB2312" w:eastAsia="仿宋_GB2312" w:hAnsi="黑体"/>
                <w:szCs w:val="21"/>
              </w:rPr>
            </w:pPr>
            <w:r>
              <w:rPr>
                <w:rFonts w:ascii="仿宋_GB2312" w:eastAsia="仿宋_GB2312" w:hAnsi="黑体" w:hint="eastAsia"/>
                <w:szCs w:val="21"/>
              </w:rPr>
              <w:t>某村新建农房缺乏引导，建筑风貌杂乱</w:t>
            </w:r>
          </w:p>
        </w:tc>
        <w:tc>
          <w:tcPr>
            <w:tcW w:w="4893" w:type="dxa"/>
            <w:gridSpan w:val="2"/>
          </w:tcPr>
          <w:p w:rsidR="001004F8" w:rsidRDefault="002148E6" w:rsidP="008C6CDB">
            <w:pPr>
              <w:tabs>
                <w:tab w:val="left" w:pos="1043"/>
              </w:tabs>
              <w:adjustRightInd w:val="0"/>
              <w:snapToGrid w:val="0"/>
              <w:spacing w:beforeLines="30" w:afterLines="30"/>
              <w:jc w:val="center"/>
              <w:rPr>
                <w:rFonts w:ascii="仿宋_GB2312" w:eastAsia="仿宋_GB2312" w:hAnsi="黑体"/>
                <w:szCs w:val="21"/>
              </w:rPr>
            </w:pPr>
            <w:r>
              <w:rPr>
                <w:rFonts w:ascii="仿宋_GB2312" w:eastAsia="仿宋_GB2312" w:hAnsi="黑体" w:hint="eastAsia"/>
                <w:szCs w:val="21"/>
              </w:rPr>
              <w:t>某村建筑不按本地传统风格，盲目采用徽派马头墙</w:t>
            </w:r>
          </w:p>
        </w:tc>
      </w:tr>
      <w:tr w:rsidR="001004F8">
        <w:tc>
          <w:tcPr>
            <w:tcW w:w="1347" w:type="dxa"/>
          </w:tcPr>
          <w:p w:rsidR="001004F8" w:rsidRDefault="002148E6" w:rsidP="008C6CDB">
            <w:pPr>
              <w:adjustRightInd w:val="0"/>
              <w:snapToGrid w:val="0"/>
              <w:spacing w:beforeLines="30" w:afterLines="30"/>
              <w:jc w:val="center"/>
              <w:rPr>
                <w:rFonts w:ascii="仿宋_GB2312" w:eastAsia="仿宋_GB2312" w:hAnsi="黑体"/>
                <w:b/>
                <w:sz w:val="32"/>
                <w:szCs w:val="30"/>
              </w:rPr>
            </w:pPr>
            <w:r>
              <w:rPr>
                <w:rFonts w:ascii="仿宋_GB2312" w:eastAsia="仿宋_GB2312" w:hAnsi="黑体" w:hint="eastAsia"/>
                <w:b/>
                <w:sz w:val="32"/>
                <w:szCs w:val="30"/>
              </w:rPr>
              <w:t>二</w:t>
            </w:r>
          </w:p>
        </w:tc>
        <w:tc>
          <w:tcPr>
            <w:tcW w:w="8616" w:type="dxa"/>
            <w:gridSpan w:val="6"/>
          </w:tcPr>
          <w:p w:rsidR="001004F8" w:rsidRDefault="002148E6" w:rsidP="008C6CDB">
            <w:pPr>
              <w:adjustRightInd w:val="0"/>
              <w:snapToGrid w:val="0"/>
              <w:spacing w:beforeLines="30" w:afterLines="30"/>
              <w:rPr>
                <w:rFonts w:ascii="仿宋_GB2312" w:eastAsia="仿宋_GB2312" w:hAnsi="黑体"/>
                <w:b/>
                <w:sz w:val="32"/>
                <w:szCs w:val="30"/>
              </w:rPr>
            </w:pPr>
            <w:r>
              <w:rPr>
                <w:rFonts w:ascii="仿宋_GB2312" w:eastAsia="仿宋_GB2312" w:hAnsi="黑体" w:hint="eastAsia"/>
                <w:b/>
                <w:sz w:val="32"/>
                <w:szCs w:val="30"/>
              </w:rPr>
              <w:t>既有建筑整治</w:t>
            </w:r>
          </w:p>
        </w:tc>
      </w:tr>
      <w:tr w:rsidR="001004F8">
        <w:tc>
          <w:tcPr>
            <w:tcW w:w="1347" w:type="dxa"/>
          </w:tcPr>
          <w:p w:rsidR="001004F8" w:rsidRDefault="002148E6" w:rsidP="008C6CDB">
            <w:pPr>
              <w:adjustRightInd w:val="0"/>
              <w:snapToGrid w:val="0"/>
              <w:spacing w:beforeLines="30" w:afterLines="30"/>
              <w:jc w:val="center"/>
              <w:rPr>
                <w:rFonts w:ascii="仿宋_GB2312" w:eastAsia="仿宋_GB2312" w:hAnsi="黑体"/>
                <w:sz w:val="30"/>
                <w:szCs w:val="30"/>
              </w:rPr>
            </w:pPr>
            <w:r>
              <w:rPr>
                <w:rFonts w:ascii="仿宋_GB2312" w:eastAsia="仿宋_GB2312" w:hAnsi="黑体" w:hint="eastAsia"/>
                <w:sz w:val="30"/>
                <w:szCs w:val="30"/>
              </w:rPr>
              <w:t>4</w:t>
            </w:r>
          </w:p>
        </w:tc>
        <w:tc>
          <w:tcPr>
            <w:tcW w:w="8616" w:type="dxa"/>
            <w:gridSpan w:val="6"/>
          </w:tcPr>
          <w:p w:rsidR="001004F8" w:rsidRDefault="002148E6" w:rsidP="008C6CDB">
            <w:pPr>
              <w:adjustRightInd w:val="0"/>
              <w:snapToGrid w:val="0"/>
              <w:spacing w:beforeLines="30" w:afterLines="30"/>
              <w:rPr>
                <w:rFonts w:ascii="仿宋_GB2312" w:eastAsia="仿宋_GB2312" w:hAnsi="黑体"/>
                <w:sz w:val="30"/>
                <w:szCs w:val="30"/>
              </w:rPr>
            </w:pPr>
            <w:r>
              <w:rPr>
                <w:rFonts w:ascii="仿宋_GB2312" w:eastAsia="仿宋_GB2312" w:hAnsi="黑体" w:hint="eastAsia"/>
                <w:sz w:val="30"/>
                <w:szCs w:val="30"/>
              </w:rPr>
              <w:t>搞外立面整治形象工程，忽视环境卫生、基础设施等民生保障</w:t>
            </w:r>
          </w:p>
        </w:tc>
      </w:tr>
      <w:tr w:rsidR="001004F8">
        <w:tc>
          <w:tcPr>
            <w:tcW w:w="9963" w:type="dxa"/>
            <w:gridSpan w:val="7"/>
          </w:tcPr>
          <w:p w:rsidR="001004F8" w:rsidRDefault="002148E6" w:rsidP="008C6CDB">
            <w:pPr>
              <w:adjustRightInd w:val="0"/>
              <w:snapToGrid w:val="0"/>
              <w:spacing w:beforeLines="30" w:afterLines="30"/>
              <w:jc w:val="center"/>
              <w:rPr>
                <w:rFonts w:ascii="仿宋_GB2312" w:eastAsia="仿宋_GB2312" w:hAnsi="黑体"/>
                <w:sz w:val="24"/>
                <w:szCs w:val="24"/>
              </w:rPr>
            </w:pPr>
            <w:r>
              <w:rPr>
                <w:rFonts w:ascii="仿宋_GB2312" w:eastAsia="仿宋_GB2312" w:hAnsi="黑体"/>
                <w:noProof/>
                <w:sz w:val="24"/>
                <w:szCs w:val="24"/>
              </w:rPr>
              <w:drawing>
                <wp:inline distT="0" distB="0" distL="0" distR="0">
                  <wp:extent cx="3038475" cy="1637030"/>
                  <wp:effectExtent l="0" t="0" r="0" b="127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15"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3048374" cy="1642731"/>
                          </a:xfrm>
                          <a:prstGeom prst="rect">
                            <a:avLst/>
                          </a:prstGeom>
                          <a:noFill/>
                        </pic:spPr>
                      </pic:pic>
                    </a:graphicData>
                  </a:graphic>
                </wp:inline>
              </w:drawing>
            </w:r>
          </w:p>
        </w:tc>
      </w:tr>
      <w:tr w:rsidR="001004F8">
        <w:tc>
          <w:tcPr>
            <w:tcW w:w="9963" w:type="dxa"/>
            <w:gridSpan w:val="7"/>
          </w:tcPr>
          <w:p w:rsidR="001004F8" w:rsidRDefault="002148E6" w:rsidP="008C6CDB">
            <w:pPr>
              <w:adjustRightInd w:val="0"/>
              <w:snapToGrid w:val="0"/>
              <w:spacing w:beforeLines="30" w:afterLines="30"/>
              <w:ind w:firstLineChars="200" w:firstLine="420"/>
              <w:jc w:val="left"/>
              <w:rPr>
                <w:rFonts w:ascii="仿宋_GB2312" w:eastAsia="仿宋_GB2312" w:hAnsi="黑体"/>
                <w:szCs w:val="21"/>
              </w:rPr>
            </w:pPr>
            <w:r>
              <w:rPr>
                <w:rFonts w:ascii="仿宋_GB2312" w:eastAsia="仿宋_GB2312" w:hAnsi="黑体" w:hint="eastAsia"/>
                <w:szCs w:val="21"/>
              </w:rPr>
              <w:t>某地农村人居环境整治过程中，在路灯没安装、断头路没修好的情况下，拿出大量的资金来进行刷白墙，以追求快速统一乡村形象，成为“面子工程”</w:t>
            </w:r>
          </w:p>
        </w:tc>
      </w:tr>
      <w:tr w:rsidR="001004F8">
        <w:tc>
          <w:tcPr>
            <w:tcW w:w="4928" w:type="dxa"/>
            <w:gridSpan w:val="4"/>
          </w:tcPr>
          <w:p w:rsidR="001004F8" w:rsidRDefault="002148E6" w:rsidP="008C6CDB">
            <w:pPr>
              <w:adjustRightInd w:val="0"/>
              <w:snapToGrid w:val="0"/>
              <w:spacing w:beforeLines="30" w:afterLines="30"/>
              <w:jc w:val="center"/>
              <w:rPr>
                <w:rFonts w:ascii="仿宋_GB2312" w:eastAsia="仿宋_GB2312" w:hAnsi="黑体"/>
                <w:sz w:val="24"/>
                <w:szCs w:val="24"/>
              </w:rPr>
            </w:pPr>
            <w:r>
              <w:rPr>
                <w:rFonts w:ascii="仿宋_GB2312" w:eastAsia="仿宋_GB2312" w:hAnsi="黑体"/>
                <w:noProof/>
                <w:sz w:val="24"/>
                <w:szCs w:val="24"/>
              </w:rPr>
              <w:drawing>
                <wp:inline distT="0" distB="0" distL="0" distR="0">
                  <wp:extent cx="2364740" cy="1773555"/>
                  <wp:effectExtent l="0" t="0" r="16510" b="1714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16" cstate="print">
                            <a:lum bright="6000"/>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403847" cy="1802819"/>
                          </a:xfrm>
                          <a:prstGeom prst="rect">
                            <a:avLst/>
                          </a:prstGeom>
                          <a:noFill/>
                        </pic:spPr>
                      </pic:pic>
                    </a:graphicData>
                  </a:graphic>
                </wp:inline>
              </w:drawing>
            </w:r>
          </w:p>
        </w:tc>
        <w:tc>
          <w:tcPr>
            <w:tcW w:w="5035" w:type="dxa"/>
            <w:gridSpan w:val="3"/>
          </w:tcPr>
          <w:p w:rsidR="001004F8" w:rsidRDefault="002148E6" w:rsidP="008C6CDB">
            <w:pPr>
              <w:adjustRightInd w:val="0"/>
              <w:snapToGrid w:val="0"/>
              <w:spacing w:beforeLines="30" w:afterLines="30"/>
              <w:jc w:val="center"/>
              <w:rPr>
                <w:rFonts w:ascii="仿宋_GB2312" w:eastAsia="仿宋_GB2312" w:hAnsi="黑体"/>
                <w:sz w:val="24"/>
                <w:szCs w:val="24"/>
              </w:rPr>
            </w:pPr>
            <w:r>
              <w:rPr>
                <w:rFonts w:ascii="仿宋_GB2312" w:eastAsia="仿宋_GB2312" w:hAnsi="黑体" w:hint="eastAsia"/>
                <w:noProof/>
                <w:sz w:val="24"/>
                <w:szCs w:val="24"/>
              </w:rPr>
              <w:drawing>
                <wp:inline distT="0" distB="0" distL="114300" distR="114300">
                  <wp:extent cx="2797175" cy="1788795"/>
                  <wp:effectExtent l="0" t="0" r="3175" b="1905"/>
                  <wp:docPr id="17" name="图片 17" descr="b1ec66e8d0747f01263ee86bc54a3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b1ec66e8d0747f01263ee86bc54a39f"/>
                          <pic:cNvPicPr>
                            <a:picLocks noChangeAspect="1"/>
                          </pic:cNvPicPr>
                        </pic:nvPicPr>
                        <pic:blipFill>
                          <a:blip r:embed="rId17" cstate="print">
                            <a:lum bright="12000" contrast="6000"/>
                          </a:blip>
                          <a:stretch>
                            <a:fillRect/>
                          </a:stretch>
                        </pic:blipFill>
                        <pic:spPr>
                          <a:xfrm>
                            <a:off x="0" y="0"/>
                            <a:ext cx="2797175" cy="1788795"/>
                          </a:xfrm>
                          <a:prstGeom prst="rect">
                            <a:avLst/>
                          </a:prstGeom>
                        </pic:spPr>
                      </pic:pic>
                    </a:graphicData>
                  </a:graphic>
                </wp:inline>
              </w:drawing>
            </w:r>
          </w:p>
        </w:tc>
      </w:tr>
      <w:tr w:rsidR="001004F8">
        <w:tc>
          <w:tcPr>
            <w:tcW w:w="4928" w:type="dxa"/>
            <w:gridSpan w:val="4"/>
          </w:tcPr>
          <w:p w:rsidR="001004F8" w:rsidRDefault="002148E6" w:rsidP="008C6CDB">
            <w:pPr>
              <w:adjustRightInd w:val="0"/>
              <w:snapToGrid w:val="0"/>
              <w:spacing w:beforeLines="30" w:afterLines="30"/>
              <w:jc w:val="center"/>
              <w:rPr>
                <w:rFonts w:ascii="仿宋_GB2312" w:eastAsia="仿宋_GB2312" w:hAnsi="黑体"/>
                <w:szCs w:val="21"/>
              </w:rPr>
            </w:pPr>
            <w:r>
              <w:rPr>
                <w:rFonts w:ascii="仿宋_GB2312" w:eastAsia="仿宋_GB2312" w:hAnsi="黑体" w:hint="eastAsia"/>
                <w:szCs w:val="21"/>
              </w:rPr>
              <w:t>某村虽然进行了外立面整治，却忽视环境卫生整治</w:t>
            </w:r>
          </w:p>
        </w:tc>
        <w:tc>
          <w:tcPr>
            <w:tcW w:w="5035" w:type="dxa"/>
            <w:gridSpan w:val="3"/>
          </w:tcPr>
          <w:p w:rsidR="001004F8" w:rsidRDefault="002148E6" w:rsidP="008C6CDB">
            <w:pPr>
              <w:adjustRightInd w:val="0"/>
              <w:snapToGrid w:val="0"/>
              <w:spacing w:beforeLines="30" w:afterLines="30"/>
              <w:jc w:val="center"/>
              <w:rPr>
                <w:rFonts w:ascii="仿宋_GB2312" w:eastAsia="仿宋_GB2312" w:hAnsi="黑体"/>
                <w:szCs w:val="21"/>
              </w:rPr>
            </w:pPr>
            <w:r>
              <w:rPr>
                <w:rFonts w:ascii="仿宋_GB2312" w:eastAsia="仿宋_GB2312" w:hAnsi="黑体" w:hint="eastAsia"/>
                <w:szCs w:val="21"/>
              </w:rPr>
              <w:t>某村采用与地域文化无关、价格昂贵的“</w:t>
            </w:r>
            <w:r>
              <w:rPr>
                <w:rFonts w:ascii="仿宋_GB2312" w:eastAsia="仿宋_GB2312" w:hAnsi="黑体" w:hint="eastAsia"/>
                <w:szCs w:val="21"/>
              </w:rPr>
              <w:t>3D</w:t>
            </w:r>
            <w:r>
              <w:rPr>
                <w:rFonts w:ascii="仿宋_GB2312" w:eastAsia="仿宋_GB2312" w:hAnsi="黑体" w:hint="eastAsia"/>
                <w:szCs w:val="21"/>
              </w:rPr>
              <w:t>画”墙绘</w:t>
            </w:r>
          </w:p>
        </w:tc>
      </w:tr>
      <w:tr w:rsidR="001004F8">
        <w:tc>
          <w:tcPr>
            <w:tcW w:w="1379" w:type="dxa"/>
            <w:gridSpan w:val="2"/>
          </w:tcPr>
          <w:p w:rsidR="001004F8" w:rsidRDefault="002148E6">
            <w:pPr>
              <w:jc w:val="center"/>
              <w:rPr>
                <w:rFonts w:ascii="黑体" w:eastAsia="黑体" w:hAnsi="黑体"/>
                <w:sz w:val="32"/>
                <w:szCs w:val="32"/>
              </w:rPr>
            </w:pPr>
            <w:r>
              <w:rPr>
                <w:rFonts w:ascii="黑体" w:eastAsia="黑体" w:hAnsi="黑体" w:hint="eastAsia"/>
                <w:sz w:val="32"/>
                <w:szCs w:val="32"/>
              </w:rPr>
              <w:lastRenderedPageBreak/>
              <w:t>序</w:t>
            </w:r>
            <w:r>
              <w:rPr>
                <w:rFonts w:ascii="黑体" w:eastAsia="黑体" w:hAnsi="黑体" w:hint="eastAsia"/>
                <w:sz w:val="32"/>
                <w:szCs w:val="32"/>
              </w:rPr>
              <w:t xml:space="preserve"> </w:t>
            </w:r>
            <w:r>
              <w:rPr>
                <w:rFonts w:ascii="黑体" w:eastAsia="黑体" w:hAnsi="黑体" w:hint="eastAsia"/>
                <w:sz w:val="32"/>
                <w:szCs w:val="32"/>
              </w:rPr>
              <w:t>号</w:t>
            </w:r>
          </w:p>
        </w:tc>
        <w:tc>
          <w:tcPr>
            <w:tcW w:w="8584" w:type="dxa"/>
            <w:gridSpan w:val="5"/>
          </w:tcPr>
          <w:p w:rsidR="001004F8" w:rsidRDefault="002148E6">
            <w:pPr>
              <w:jc w:val="center"/>
              <w:rPr>
                <w:rFonts w:ascii="黑体" w:eastAsia="黑体" w:hAnsi="黑体"/>
                <w:sz w:val="32"/>
                <w:szCs w:val="32"/>
              </w:rPr>
            </w:pPr>
            <w:r>
              <w:rPr>
                <w:rFonts w:ascii="黑体" w:eastAsia="黑体" w:hAnsi="黑体" w:hint="eastAsia"/>
                <w:sz w:val="32"/>
                <w:szCs w:val="32"/>
              </w:rPr>
              <w:t>负面做法</w:t>
            </w:r>
          </w:p>
        </w:tc>
      </w:tr>
      <w:tr w:rsidR="001004F8">
        <w:tc>
          <w:tcPr>
            <w:tcW w:w="1379" w:type="dxa"/>
            <w:gridSpan w:val="2"/>
          </w:tcPr>
          <w:p w:rsidR="001004F8" w:rsidRDefault="002148E6" w:rsidP="008C6CDB">
            <w:pPr>
              <w:adjustRightInd w:val="0"/>
              <w:snapToGrid w:val="0"/>
              <w:spacing w:beforeLines="30" w:afterLines="30"/>
              <w:jc w:val="center"/>
              <w:rPr>
                <w:rFonts w:ascii="仿宋_GB2312" w:eastAsia="仿宋_GB2312" w:hAnsi="黑体"/>
                <w:b/>
                <w:sz w:val="32"/>
                <w:szCs w:val="30"/>
              </w:rPr>
            </w:pPr>
            <w:r>
              <w:rPr>
                <w:rFonts w:ascii="仿宋_GB2312" w:eastAsia="仿宋_GB2312" w:hAnsi="黑体" w:hint="eastAsia"/>
                <w:b/>
                <w:sz w:val="32"/>
                <w:szCs w:val="30"/>
              </w:rPr>
              <w:t>二</w:t>
            </w:r>
          </w:p>
        </w:tc>
        <w:tc>
          <w:tcPr>
            <w:tcW w:w="8584" w:type="dxa"/>
            <w:gridSpan w:val="5"/>
          </w:tcPr>
          <w:p w:rsidR="001004F8" w:rsidRDefault="002148E6" w:rsidP="008C6CDB">
            <w:pPr>
              <w:adjustRightInd w:val="0"/>
              <w:snapToGrid w:val="0"/>
              <w:spacing w:beforeLines="30" w:afterLines="30"/>
              <w:rPr>
                <w:rFonts w:ascii="仿宋_GB2312" w:eastAsia="仿宋_GB2312" w:hAnsi="黑体"/>
                <w:b/>
                <w:sz w:val="32"/>
                <w:szCs w:val="30"/>
              </w:rPr>
            </w:pPr>
            <w:r>
              <w:rPr>
                <w:rFonts w:ascii="仿宋_GB2312" w:eastAsia="仿宋_GB2312" w:hAnsi="黑体" w:hint="eastAsia"/>
                <w:b/>
                <w:sz w:val="32"/>
                <w:szCs w:val="30"/>
              </w:rPr>
              <w:t>既有建筑整治</w:t>
            </w:r>
          </w:p>
        </w:tc>
      </w:tr>
      <w:tr w:rsidR="001004F8">
        <w:tc>
          <w:tcPr>
            <w:tcW w:w="1379" w:type="dxa"/>
            <w:gridSpan w:val="2"/>
          </w:tcPr>
          <w:p w:rsidR="001004F8" w:rsidRDefault="002148E6" w:rsidP="008C6CDB">
            <w:pPr>
              <w:adjustRightInd w:val="0"/>
              <w:snapToGrid w:val="0"/>
              <w:spacing w:beforeLines="30" w:afterLines="30"/>
              <w:jc w:val="center"/>
              <w:rPr>
                <w:rFonts w:ascii="仿宋_GB2312" w:eastAsia="仿宋_GB2312" w:hAnsi="黑体"/>
                <w:sz w:val="30"/>
                <w:szCs w:val="30"/>
              </w:rPr>
            </w:pPr>
            <w:r>
              <w:rPr>
                <w:rFonts w:ascii="仿宋_GB2312" w:eastAsia="仿宋_GB2312" w:hAnsi="黑体" w:hint="eastAsia"/>
                <w:sz w:val="30"/>
                <w:szCs w:val="30"/>
              </w:rPr>
              <w:t>5</w:t>
            </w:r>
          </w:p>
        </w:tc>
        <w:tc>
          <w:tcPr>
            <w:tcW w:w="3871" w:type="dxa"/>
            <w:gridSpan w:val="4"/>
          </w:tcPr>
          <w:p w:rsidR="001004F8" w:rsidRDefault="002148E6" w:rsidP="008C6CDB">
            <w:pPr>
              <w:adjustRightInd w:val="0"/>
              <w:snapToGrid w:val="0"/>
              <w:spacing w:beforeLines="30" w:afterLines="30"/>
              <w:rPr>
                <w:rFonts w:ascii="仿宋_GB2312" w:eastAsia="仿宋_GB2312" w:hAnsi="黑体"/>
                <w:sz w:val="30"/>
                <w:szCs w:val="30"/>
              </w:rPr>
            </w:pPr>
            <w:r>
              <w:rPr>
                <w:rFonts w:ascii="仿宋_GB2312" w:eastAsia="仿宋_GB2312" w:hAnsi="黑体" w:hint="eastAsia"/>
                <w:sz w:val="30"/>
                <w:szCs w:val="30"/>
              </w:rPr>
              <w:t>裸房大量存在</w:t>
            </w:r>
          </w:p>
        </w:tc>
        <w:tc>
          <w:tcPr>
            <w:tcW w:w="4713" w:type="dxa"/>
          </w:tcPr>
          <w:p w:rsidR="001004F8" w:rsidRDefault="001004F8" w:rsidP="008C6CDB">
            <w:pPr>
              <w:adjustRightInd w:val="0"/>
              <w:snapToGrid w:val="0"/>
              <w:spacing w:beforeLines="30" w:afterLines="30"/>
              <w:rPr>
                <w:rFonts w:ascii="仿宋_GB2312" w:eastAsia="仿宋_GB2312" w:hAnsi="黑体"/>
                <w:sz w:val="30"/>
                <w:szCs w:val="30"/>
              </w:rPr>
            </w:pPr>
          </w:p>
        </w:tc>
      </w:tr>
      <w:tr w:rsidR="001004F8">
        <w:tc>
          <w:tcPr>
            <w:tcW w:w="5250" w:type="dxa"/>
            <w:gridSpan w:val="6"/>
            <w:vAlign w:val="center"/>
          </w:tcPr>
          <w:p w:rsidR="001004F8" w:rsidRDefault="002148E6" w:rsidP="008C6CDB">
            <w:pPr>
              <w:adjustRightInd w:val="0"/>
              <w:snapToGrid w:val="0"/>
              <w:spacing w:beforeLines="30" w:afterLines="30"/>
              <w:jc w:val="center"/>
              <w:rPr>
                <w:rFonts w:ascii="仿宋_GB2312" w:eastAsia="仿宋_GB2312" w:hAnsi="黑体"/>
                <w:b/>
                <w:sz w:val="32"/>
                <w:szCs w:val="30"/>
              </w:rPr>
            </w:pPr>
            <w:r>
              <w:rPr>
                <w:rFonts w:ascii="仿宋_GB2312" w:eastAsia="仿宋_GB2312" w:hAnsi="黑体"/>
                <w:b/>
                <w:noProof/>
                <w:sz w:val="32"/>
                <w:szCs w:val="30"/>
              </w:rPr>
              <w:drawing>
                <wp:inline distT="0" distB="0" distL="0" distR="0">
                  <wp:extent cx="2842260" cy="1725930"/>
                  <wp:effectExtent l="0" t="0" r="0" b="7620"/>
                  <wp:docPr id="31752" name="内容占位符 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1752" name="内容占位符 6"/>
                          <pic:cNvPicPr>
                            <a:picLocks noGrp="1" noChangeAspect="1" noChangeArrowheads="1"/>
                          </pic:cNvPicPr>
                        </pic:nvPicPr>
                        <pic:blipFill>
                          <a:blip r:embed="rId18"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875310" cy="1746293"/>
                          </a:xfrm>
                          <a:prstGeom prst="rect">
                            <a:avLst/>
                          </a:prstGeom>
                          <a:noFill/>
                          <a:ln>
                            <a:noFill/>
                          </a:ln>
                        </pic:spPr>
                      </pic:pic>
                    </a:graphicData>
                  </a:graphic>
                </wp:inline>
              </w:drawing>
            </w:r>
            <w:r>
              <w:t xml:space="preserve"> </w:t>
            </w:r>
          </w:p>
        </w:tc>
        <w:tc>
          <w:tcPr>
            <w:tcW w:w="4713" w:type="dxa"/>
            <w:vAlign w:val="center"/>
          </w:tcPr>
          <w:p w:rsidR="001004F8" w:rsidRDefault="002148E6" w:rsidP="008C6CDB">
            <w:pPr>
              <w:adjustRightInd w:val="0"/>
              <w:snapToGrid w:val="0"/>
              <w:spacing w:beforeLines="30" w:afterLines="30"/>
              <w:jc w:val="center"/>
              <w:rPr>
                <w:rFonts w:ascii="仿宋_GB2312" w:eastAsia="仿宋_GB2312" w:hAnsi="黑体"/>
                <w:b/>
                <w:sz w:val="32"/>
                <w:szCs w:val="30"/>
              </w:rPr>
            </w:pPr>
            <w:r>
              <w:rPr>
                <w:noProof/>
              </w:rPr>
              <w:drawing>
                <wp:inline distT="0" distB="0" distL="0" distR="0">
                  <wp:extent cx="2434590" cy="1716405"/>
                  <wp:effectExtent l="0" t="0" r="381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19"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460753" cy="1734835"/>
                          </a:xfrm>
                          <a:prstGeom prst="rect">
                            <a:avLst/>
                          </a:prstGeom>
                          <a:noFill/>
                          <a:ln>
                            <a:noFill/>
                          </a:ln>
                        </pic:spPr>
                      </pic:pic>
                    </a:graphicData>
                  </a:graphic>
                </wp:inline>
              </w:drawing>
            </w:r>
          </w:p>
        </w:tc>
      </w:tr>
      <w:tr w:rsidR="001004F8">
        <w:tc>
          <w:tcPr>
            <w:tcW w:w="9963" w:type="dxa"/>
            <w:gridSpan w:val="7"/>
          </w:tcPr>
          <w:p w:rsidR="001004F8" w:rsidRDefault="002148E6" w:rsidP="008C6CDB">
            <w:pPr>
              <w:adjustRightInd w:val="0"/>
              <w:snapToGrid w:val="0"/>
              <w:spacing w:beforeLines="30" w:afterLines="30"/>
              <w:jc w:val="center"/>
              <w:rPr>
                <w:rFonts w:ascii="仿宋_GB2312" w:eastAsia="仿宋_GB2312" w:hAnsi="黑体"/>
                <w:szCs w:val="21"/>
              </w:rPr>
            </w:pPr>
            <w:r>
              <w:rPr>
                <w:rFonts w:ascii="仿宋_GB2312" w:eastAsia="仿宋_GB2312" w:hAnsi="黑体" w:hint="eastAsia"/>
                <w:szCs w:val="21"/>
              </w:rPr>
              <w:t>裸房层数高、体量大，影响风貌</w:t>
            </w:r>
          </w:p>
        </w:tc>
      </w:tr>
      <w:tr w:rsidR="001004F8">
        <w:tc>
          <w:tcPr>
            <w:tcW w:w="1379" w:type="dxa"/>
            <w:gridSpan w:val="2"/>
          </w:tcPr>
          <w:p w:rsidR="001004F8" w:rsidRDefault="002148E6" w:rsidP="008C6CDB">
            <w:pPr>
              <w:adjustRightInd w:val="0"/>
              <w:snapToGrid w:val="0"/>
              <w:spacing w:beforeLines="30" w:afterLines="30"/>
              <w:jc w:val="center"/>
              <w:rPr>
                <w:rFonts w:ascii="仿宋_GB2312" w:eastAsia="仿宋_GB2312" w:hAnsi="黑体"/>
                <w:b/>
                <w:sz w:val="32"/>
                <w:szCs w:val="30"/>
              </w:rPr>
            </w:pPr>
            <w:r>
              <w:rPr>
                <w:rFonts w:ascii="仿宋_GB2312" w:eastAsia="仿宋_GB2312" w:hAnsi="黑体" w:hint="eastAsia"/>
                <w:b/>
                <w:sz w:val="32"/>
                <w:szCs w:val="30"/>
              </w:rPr>
              <w:t>三</w:t>
            </w:r>
          </w:p>
        </w:tc>
        <w:tc>
          <w:tcPr>
            <w:tcW w:w="8584" w:type="dxa"/>
            <w:gridSpan w:val="5"/>
          </w:tcPr>
          <w:p w:rsidR="001004F8" w:rsidRDefault="002148E6" w:rsidP="008C6CDB">
            <w:pPr>
              <w:adjustRightInd w:val="0"/>
              <w:snapToGrid w:val="0"/>
              <w:spacing w:beforeLines="30" w:afterLines="30"/>
              <w:rPr>
                <w:rFonts w:ascii="仿宋_GB2312" w:eastAsia="仿宋_GB2312" w:hAnsi="黑体"/>
                <w:b/>
                <w:sz w:val="32"/>
                <w:szCs w:val="30"/>
              </w:rPr>
            </w:pPr>
            <w:r>
              <w:rPr>
                <w:rFonts w:ascii="仿宋_GB2312" w:eastAsia="仿宋_GB2312" w:hAnsi="黑体" w:hint="eastAsia"/>
                <w:b/>
                <w:sz w:val="32"/>
                <w:szCs w:val="30"/>
              </w:rPr>
              <w:t>公共环境整治</w:t>
            </w:r>
          </w:p>
        </w:tc>
      </w:tr>
      <w:tr w:rsidR="001004F8">
        <w:tc>
          <w:tcPr>
            <w:tcW w:w="1379" w:type="dxa"/>
            <w:gridSpan w:val="2"/>
          </w:tcPr>
          <w:p w:rsidR="001004F8" w:rsidRDefault="002148E6" w:rsidP="008C6CDB">
            <w:pPr>
              <w:adjustRightInd w:val="0"/>
              <w:snapToGrid w:val="0"/>
              <w:spacing w:beforeLines="30" w:afterLines="30"/>
              <w:jc w:val="center"/>
              <w:rPr>
                <w:rFonts w:ascii="仿宋_GB2312" w:eastAsia="仿宋_GB2312" w:hAnsi="黑体"/>
                <w:sz w:val="30"/>
                <w:szCs w:val="30"/>
              </w:rPr>
            </w:pPr>
            <w:r>
              <w:rPr>
                <w:rFonts w:ascii="仿宋_GB2312" w:eastAsia="仿宋_GB2312" w:hAnsi="黑体" w:hint="eastAsia"/>
                <w:sz w:val="30"/>
                <w:szCs w:val="30"/>
              </w:rPr>
              <w:t>6</w:t>
            </w:r>
          </w:p>
        </w:tc>
        <w:tc>
          <w:tcPr>
            <w:tcW w:w="8584" w:type="dxa"/>
            <w:gridSpan w:val="5"/>
          </w:tcPr>
          <w:p w:rsidR="001004F8" w:rsidRDefault="002148E6" w:rsidP="008C6CDB">
            <w:pPr>
              <w:adjustRightInd w:val="0"/>
              <w:snapToGrid w:val="0"/>
              <w:spacing w:beforeLines="30" w:afterLines="30"/>
              <w:rPr>
                <w:rFonts w:ascii="仿宋_GB2312" w:eastAsia="仿宋_GB2312" w:hAnsi="黑体"/>
                <w:sz w:val="30"/>
                <w:szCs w:val="30"/>
              </w:rPr>
            </w:pPr>
            <w:r>
              <w:rPr>
                <w:rFonts w:ascii="仿宋_GB2312" w:eastAsia="仿宋_GB2312" w:hAnsi="黑体" w:hint="eastAsia"/>
                <w:sz w:val="30"/>
                <w:szCs w:val="30"/>
              </w:rPr>
              <w:t>照搬城市模式建设大广场</w:t>
            </w:r>
          </w:p>
        </w:tc>
      </w:tr>
      <w:tr w:rsidR="001004F8">
        <w:trPr>
          <w:trHeight w:val="2533"/>
        </w:trPr>
        <w:tc>
          <w:tcPr>
            <w:tcW w:w="9963" w:type="dxa"/>
            <w:gridSpan w:val="7"/>
          </w:tcPr>
          <w:p w:rsidR="001004F8" w:rsidRDefault="002148E6" w:rsidP="008C6CDB">
            <w:pPr>
              <w:adjustRightInd w:val="0"/>
              <w:snapToGrid w:val="0"/>
              <w:spacing w:beforeLines="30" w:afterLines="30"/>
              <w:jc w:val="center"/>
              <w:rPr>
                <w:rFonts w:ascii="仿宋_GB2312" w:eastAsia="仿宋_GB2312" w:hAnsi="黑体"/>
                <w:sz w:val="24"/>
                <w:szCs w:val="24"/>
              </w:rPr>
            </w:pPr>
            <w:r>
              <w:rPr>
                <w:rFonts w:ascii="仿宋_GB2312" w:eastAsia="仿宋_GB2312" w:hAnsi="黑体"/>
                <w:noProof/>
                <w:sz w:val="24"/>
                <w:szCs w:val="24"/>
              </w:rPr>
              <w:drawing>
                <wp:inline distT="0" distB="0" distL="0" distR="0">
                  <wp:extent cx="2943860" cy="175514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20"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966611" cy="1769184"/>
                          </a:xfrm>
                          <a:prstGeom prst="rect">
                            <a:avLst/>
                          </a:prstGeom>
                          <a:noFill/>
                        </pic:spPr>
                      </pic:pic>
                    </a:graphicData>
                  </a:graphic>
                </wp:inline>
              </w:drawing>
            </w:r>
          </w:p>
        </w:tc>
      </w:tr>
      <w:tr w:rsidR="001004F8">
        <w:tc>
          <w:tcPr>
            <w:tcW w:w="9963" w:type="dxa"/>
            <w:gridSpan w:val="7"/>
            <w:vAlign w:val="center"/>
          </w:tcPr>
          <w:p w:rsidR="001004F8" w:rsidRDefault="002148E6" w:rsidP="008C6CDB">
            <w:pPr>
              <w:adjustRightInd w:val="0"/>
              <w:snapToGrid w:val="0"/>
              <w:spacing w:beforeLines="30" w:afterLines="30"/>
              <w:jc w:val="center"/>
              <w:rPr>
                <w:rFonts w:ascii="仿宋_GB2312" w:eastAsia="仿宋_GB2312" w:hAnsi="黑体"/>
                <w:szCs w:val="21"/>
              </w:rPr>
            </w:pPr>
            <w:r>
              <w:rPr>
                <w:rFonts w:ascii="仿宋_GB2312" w:eastAsia="仿宋_GB2312" w:hAnsi="黑体" w:hint="eastAsia"/>
                <w:szCs w:val="21"/>
              </w:rPr>
              <w:t>某村照搬城市模式建设台地式轴线大广场</w:t>
            </w:r>
          </w:p>
        </w:tc>
      </w:tr>
      <w:tr w:rsidR="001004F8">
        <w:tc>
          <w:tcPr>
            <w:tcW w:w="1602" w:type="dxa"/>
            <w:gridSpan w:val="3"/>
          </w:tcPr>
          <w:p w:rsidR="001004F8" w:rsidRDefault="002148E6" w:rsidP="008C6CDB">
            <w:pPr>
              <w:adjustRightInd w:val="0"/>
              <w:snapToGrid w:val="0"/>
              <w:spacing w:beforeLines="30" w:afterLines="30"/>
              <w:jc w:val="center"/>
              <w:rPr>
                <w:rFonts w:ascii="仿宋_GB2312" w:eastAsia="仿宋_GB2312" w:hAnsi="黑体"/>
                <w:sz w:val="30"/>
                <w:szCs w:val="30"/>
              </w:rPr>
            </w:pPr>
            <w:r>
              <w:rPr>
                <w:rFonts w:ascii="仿宋_GB2312" w:eastAsia="仿宋_GB2312" w:hAnsi="黑体" w:hint="eastAsia"/>
                <w:sz w:val="30"/>
                <w:szCs w:val="30"/>
              </w:rPr>
              <w:t>7</w:t>
            </w:r>
          </w:p>
        </w:tc>
        <w:tc>
          <w:tcPr>
            <w:tcW w:w="8361" w:type="dxa"/>
            <w:gridSpan w:val="4"/>
          </w:tcPr>
          <w:p w:rsidR="001004F8" w:rsidRDefault="002148E6" w:rsidP="008C6CDB">
            <w:pPr>
              <w:adjustRightInd w:val="0"/>
              <w:snapToGrid w:val="0"/>
              <w:spacing w:beforeLines="30" w:afterLines="30"/>
              <w:jc w:val="left"/>
              <w:rPr>
                <w:rFonts w:ascii="仿宋_GB2312" w:eastAsia="仿宋_GB2312" w:hAnsi="黑体"/>
                <w:sz w:val="30"/>
                <w:szCs w:val="30"/>
              </w:rPr>
            </w:pPr>
            <w:r>
              <w:rPr>
                <w:rFonts w:ascii="仿宋_GB2312" w:eastAsia="仿宋_GB2312" w:hAnsi="黑体" w:hint="eastAsia"/>
                <w:sz w:val="30"/>
                <w:szCs w:val="30"/>
              </w:rPr>
              <w:t>对场地进行大面积硬底化和过度铺装</w:t>
            </w:r>
          </w:p>
        </w:tc>
      </w:tr>
      <w:tr w:rsidR="001004F8">
        <w:tc>
          <w:tcPr>
            <w:tcW w:w="9963" w:type="dxa"/>
            <w:gridSpan w:val="7"/>
          </w:tcPr>
          <w:p w:rsidR="001004F8" w:rsidRDefault="002148E6" w:rsidP="008C6CDB">
            <w:pPr>
              <w:adjustRightInd w:val="0"/>
              <w:snapToGrid w:val="0"/>
              <w:spacing w:beforeLines="30" w:afterLines="30"/>
              <w:jc w:val="center"/>
              <w:rPr>
                <w:rFonts w:ascii="仿宋_GB2312" w:eastAsia="仿宋_GB2312" w:hAnsi="黑体"/>
                <w:sz w:val="24"/>
                <w:szCs w:val="24"/>
              </w:rPr>
            </w:pPr>
            <w:r>
              <w:rPr>
                <w:rFonts w:ascii="仿宋_GB2312" w:eastAsia="仿宋_GB2312" w:hAnsi="黑体" w:hint="eastAsia"/>
                <w:noProof/>
                <w:sz w:val="24"/>
                <w:szCs w:val="24"/>
              </w:rPr>
              <w:drawing>
                <wp:inline distT="0" distB="0" distL="114300" distR="114300">
                  <wp:extent cx="2932430" cy="1659255"/>
                  <wp:effectExtent l="0" t="0" r="1270" b="17145"/>
                  <wp:docPr id="12" name="图片 12" descr="16121443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1612144394(1)"/>
                          <pic:cNvPicPr>
                            <a:picLocks noChangeAspect="1"/>
                          </pic:cNvPicPr>
                        </pic:nvPicPr>
                        <pic:blipFill>
                          <a:blip r:embed="rId21" cstate="print"/>
                          <a:srcRect t="8309"/>
                          <a:stretch>
                            <a:fillRect/>
                          </a:stretch>
                        </pic:blipFill>
                        <pic:spPr>
                          <a:xfrm>
                            <a:off x="0" y="0"/>
                            <a:ext cx="2932430" cy="1659255"/>
                          </a:xfrm>
                          <a:prstGeom prst="rect">
                            <a:avLst/>
                          </a:prstGeom>
                        </pic:spPr>
                      </pic:pic>
                    </a:graphicData>
                  </a:graphic>
                </wp:inline>
              </w:drawing>
            </w:r>
          </w:p>
        </w:tc>
      </w:tr>
      <w:tr w:rsidR="001004F8">
        <w:tc>
          <w:tcPr>
            <w:tcW w:w="9963" w:type="dxa"/>
            <w:gridSpan w:val="7"/>
          </w:tcPr>
          <w:p w:rsidR="001004F8" w:rsidRDefault="002148E6" w:rsidP="008C6CDB">
            <w:pPr>
              <w:adjustRightInd w:val="0"/>
              <w:snapToGrid w:val="0"/>
              <w:spacing w:beforeLines="30" w:afterLines="30"/>
              <w:jc w:val="center"/>
              <w:rPr>
                <w:rFonts w:ascii="仿宋_GB2312" w:eastAsia="仿宋_GB2312" w:hAnsi="黑体"/>
                <w:szCs w:val="21"/>
              </w:rPr>
            </w:pPr>
            <w:r>
              <w:rPr>
                <w:rFonts w:ascii="仿宋_GB2312" w:eastAsia="仿宋_GB2312" w:hAnsi="黑体" w:hint="eastAsia"/>
                <w:szCs w:val="21"/>
              </w:rPr>
              <w:t>某村建设活动广场时采用大面积且</w:t>
            </w:r>
            <w:r>
              <w:rPr>
                <w:rFonts w:ascii="仿宋_GB2312" w:eastAsia="仿宋_GB2312" w:hAnsi="黑体"/>
                <w:szCs w:val="21"/>
              </w:rPr>
              <w:t>复杂的花岗岩地面拼花铺装</w:t>
            </w:r>
          </w:p>
        </w:tc>
      </w:tr>
      <w:tr w:rsidR="001004F8">
        <w:trPr>
          <w:trHeight w:val="435"/>
        </w:trPr>
        <w:tc>
          <w:tcPr>
            <w:tcW w:w="1379" w:type="dxa"/>
            <w:gridSpan w:val="2"/>
          </w:tcPr>
          <w:p w:rsidR="001004F8" w:rsidRDefault="002148E6">
            <w:pPr>
              <w:jc w:val="center"/>
              <w:rPr>
                <w:rFonts w:ascii="黑体" w:eastAsia="黑体" w:hAnsi="黑体"/>
                <w:sz w:val="32"/>
                <w:szCs w:val="32"/>
              </w:rPr>
            </w:pPr>
            <w:r>
              <w:rPr>
                <w:rFonts w:ascii="黑体" w:eastAsia="黑体" w:hAnsi="黑体" w:hint="eastAsia"/>
                <w:sz w:val="32"/>
                <w:szCs w:val="32"/>
              </w:rPr>
              <w:lastRenderedPageBreak/>
              <w:t>序</w:t>
            </w:r>
            <w:r>
              <w:rPr>
                <w:rFonts w:ascii="黑体" w:eastAsia="黑体" w:hAnsi="黑体" w:hint="eastAsia"/>
                <w:sz w:val="32"/>
                <w:szCs w:val="32"/>
              </w:rPr>
              <w:t xml:space="preserve"> </w:t>
            </w:r>
            <w:r>
              <w:rPr>
                <w:rFonts w:ascii="黑体" w:eastAsia="黑体" w:hAnsi="黑体" w:hint="eastAsia"/>
                <w:sz w:val="32"/>
                <w:szCs w:val="32"/>
              </w:rPr>
              <w:t>号</w:t>
            </w:r>
          </w:p>
        </w:tc>
        <w:tc>
          <w:tcPr>
            <w:tcW w:w="8584" w:type="dxa"/>
            <w:gridSpan w:val="5"/>
          </w:tcPr>
          <w:p w:rsidR="001004F8" w:rsidRDefault="002148E6">
            <w:pPr>
              <w:jc w:val="center"/>
              <w:rPr>
                <w:rFonts w:ascii="黑体" w:eastAsia="黑体" w:hAnsi="黑体"/>
                <w:sz w:val="32"/>
                <w:szCs w:val="32"/>
              </w:rPr>
            </w:pPr>
            <w:r>
              <w:rPr>
                <w:rFonts w:ascii="黑体" w:eastAsia="黑体" w:hAnsi="黑体" w:hint="eastAsia"/>
                <w:sz w:val="32"/>
                <w:szCs w:val="32"/>
              </w:rPr>
              <w:t>负面做法</w:t>
            </w:r>
          </w:p>
        </w:tc>
      </w:tr>
      <w:tr w:rsidR="001004F8">
        <w:tc>
          <w:tcPr>
            <w:tcW w:w="1379" w:type="dxa"/>
            <w:gridSpan w:val="2"/>
          </w:tcPr>
          <w:p w:rsidR="001004F8" w:rsidRDefault="002148E6" w:rsidP="008C6CDB">
            <w:pPr>
              <w:adjustRightInd w:val="0"/>
              <w:snapToGrid w:val="0"/>
              <w:spacing w:beforeLines="50" w:afterLines="50"/>
              <w:jc w:val="center"/>
              <w:rPr>
                <w:rFonts w:ascii="仿宋_GB2312" w:eastAsia="仿宋_GB2312" w:hAnsi="黑体"/>
                <w:b/>
                <w:sz w:val="32"/>
                <w:szCs w:val="30"/>
              </w:rPr>
            </w:pPr>
            <w:r>
              <w:rPr>
                <w:rFonts w:ascii="仿宋_GB2312" w:eastAsia="仿宋_GB2312" w:hAnsi="黑体" w:hint="eastAsia"/>
                <w:b/>
                <w:sz w:val="32"/>
                <w:szCs w:val="30"/>
              </w:rPr>
              <w:t>三</w:t>
            </w:r>
          </w:p>
        </w:tc>
        <w:tc>
          <w:tcPr>
            <w:tcW w:w="8584" w:type="dxa"/>
            <w:gridSpan w:val="5"/>
          </w:tcPr>
          <w:p w:rsidR="001004F8" w:rsidRDefault="002148E6" w:rsidP="008C6CDB">
            <w:pPr>
              <w:adjustRightInd w:val="0"/>
              <w:snapToGrid w:val="0"/>
              <w:spacing w:beforeLines="50" w:afterLines="50"/>
              <w:rPr>
                <w:rFonts w:ascii="仿宋_GB2312" w:eastAsia="仿宋_GB2312" w:hAnsi="黑体"/>
                <w:b/>
                <w:sz w:val="32"/>
                <w:szCs w:val="30"/>
              </w:rPr>
            </w:pPr>
            <w:r>
              <w:rPr>
                <w:rFonts w:ascii="仿宋_GB2312" w:eastAsia="仿宋_GB2312" w:hAnsi="黑体" w:hint="eastAsia"/>
                <w:b/>
                <w:sz w:val="32"/>
                <w:szCs w:val="30"/>
              </w:rPr>
              <w:t>公共环境整治</w:t>
            </w:r>
          </w:p>
        </w:tc>
      </w:tr>
      <w:tr w:rsidR="001004F8">
        <w:tc>
          <w:tcPr>
            <w:tcW w:w="1379" w:type="dxa"/>
            <w:gridSpan w:val="2"/>
          </w:tcPr>
          <w:p w:rsidR="001004F8" w:rsidRDefault="002148E6" w:rsidP="008C6CDB">
            <w:pPr>
              <w:adjustRightInd w:val="0"/>
              <w:snapToGrid w:val="0"/>
              <w:spacing w:beforeLines="50" w:afterLines="50"/>
              <w:jc w:val="center"/>
              <w:rPr>
                <w:rFonts w:ascii="仿宋_GB2312" w:eastAsia="仿宋_GB2312" w:hAnsi="黑体"/>
                <w:sz w:val="30"/>
                <w:szCs w:val="30"/>
              </w:rPr>
            </w:pPr>
            <w:r>
              <w:rPr>
                <w:rFonts w:ascii="仿宋_GB2312" w:eastAsia="仿宋_GB2312" w:hAnsi="黑体" w:hint="eastAsia"/>
                <w:sz w:val="30"/>
                <w:szCs w:val="30"/>
              </w:rPr>
              <w:t>8</w:t>
            </w:r>
          </w:p>
        </w:tc>
        <w:tc>
          <w:tcPr>
            <w:tcW w:w="8584" w:type="dxa"/>
            <w:gridSpan w:val="5"/>
          </w:tcPr>
          <w:p w:rsidR="001004F8" w:rsidRDefault="002148E6" w:rsidP="008C6CDB">
            <w:pPr>
              <w:adjustRightInd w:val="0"/>
              <w:snapToGrid w:val="0"/>
              <w:spacing w:beforeLines="50" w:afterLines="50"/>
              <w:rPr>
                <w:rFonts w:ascii="仿宋_GB2312" w:eastAsia="仿宋_GB2312" w:hAnsi="黑体"/>
                <w:sz w:val="30"/>
                <w:szCs w:val="30"/>
              </w:rPr>
            </w:pPr>
            <w:r>
              <w:rPr>
                <w:rFonts w:ascii="仿宋_GB2312" w:eastAsia="仿宋_GB2312" w:hAnsi="黑体" w:hint="eastAsia"/>
                <w:sz w:val="30"/>
                <w:szCs w:val="30"/>
              </w:rPr>
              <w:t>采用维护成本过高的植物进行绿化景观营造</w:t>
            </w:r>
          </w:p>
        </w:tc>
      </w:tr>
      <w:tr w:rsidR="001004F8">
        <w:tc>
          <w:tcPr>
            <w:tcW w:w="4928" w:type="dxa"/>
            <w:gridSpan w:val="4"/>
            <w:vAlign w:val="center"/>
          </w:tcPr>
          <w:p w:rsidR="001004F8" w:rsidRDefault="002148E6" w:rsidP="008C6CDB">
            <w:pPr>
              <w:adjustRightInd w:val="0"/>
              <w:snapToGrid w:val="0"/>
              <w:spacing w:beforeLines="50" w:afterLines="50"/>
              <w:jc w:val="center"/>
              <w:rPr>
                <w:rFonts w:ascii="仿宋_GB2312" w:eastAsia="仿宋_GB2312" w:hAnsi="黑体"/>
                <w:b/>
                <w:sz w:val="32"/>
                <w:szCs w:val="30"/>
              </w:rPr>
            </w:pPr>
            <w:r>
              <w:rPr>
                <w:rFonts w:ascii="仿宋_GB2312" w:eastAsia="仿宋_GB2312" w:hAnsi="黑体"/>
                <w:b/>
                <w:noProof/>
                <w:sz w:val="32"/>
                <w:szCs w:val="30"/>
              </w:rPr>
              <w:drawing>
                <wp:inline distT="0" distB="0" distL="0" distR="0">
                  <wp:extent cx="2898140" cy="1935480"/>
                  <wp:effectExtent l="0" t="0" r="0" b="7620"/>
                  <wp:docPr id="2097157" name="图片 2097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157" name="图片 2097157"/>
                          <pic:cNvPicPr>
                            <a:picLocks noChangeAspect="1" noChangeArrowheads="1"/>
                          </pic:cNvPicPr>
                        </pic:nvPicPr>
                        <pic:blipFill>
                          <a:blip r:embed="rId22"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909820" cy="1943135"/>
                          </a:xfrm>
                          <a:prstGeom prst="rect">
                            <a:avLst/>
                          </a:prstGeom>
                          <a:noFill/>
                        </pic:spPr>
                      </pic:pic>
                    </a:graphicData>
                  </a:graphic>
                </wp:inline>
              </w:drawing>
            </w:r>
          </w:p>
        </w:tc>
        <w:tc>
          <w:tcPr>
            <w:tcW w:w="5035" w:type="dxa"/>
            <w:gridSpan w:val="3"/>
            <w:vAlign w:val="center"/>
          </w:tcPr>
          <w:p w:rsidR="001004F8" w:rsidRDefault="002148E6" w:rsidP="008C6CDB">
            <w:pPr>
              <w:adjustRightInd w:val="0"/>
              <w:snapToGrid w:val="0"/>
              <w:spacing w:beforeLines="50" w:afterLines="50"/>
              <w:jc w:val="center"/>
              <w:rPr>
                <w:rFonts w:ascii="仿宋_GB2312" w:eastAsia="仿宋_GB2312" w:hAnsi="黑体"/>
                <w:b/>
                <w:sz w:val="32"/>
                <w:szCs w:val="30"/>
              </w:rPr>
            </w:pPr>
            <w:r>
              <w:rPr>
                <w:rFonts w:ascii="仿宋_GB2312" w:eastAsia="仿宋_GB2312" w:hAnsi="黑体"/>
                <w:b/>
                <w:noProof/>
                <w:sz w:val="32"/>
                <w:szCs w:val="30"/>
              </w:rPr>
              <w:drawing>
                <wp:inline distT="0" distB="0" distL="0" distR="0">
                  <wp:extent cx="3039745" cy="1929130"/>
                  <wp:effectExtent l="0" t="0" r="8255" b="0"/>
                  <wp:docPr id="2097158" name="图片 2097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158" name="图片 2097158"/>
                          <pic:cNvPicPr>
                            <a:picLocks noChangeAspect="1" noChangeArrowheads="1"/>
                          </pic:cNvPicPr>
                        </pic:nvPicPr>
                        <pic:blipFill>
                          <a:blip r:embed="rId23"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1726"/>
                          <a:stretch>
                            <a:fillRect/>
                          </a:stretch>
                        </pic:blipFill>
                        <pic:spPr>
                          <a:xfrm>
                            <a:off x="0" y="0"/>
                            <a:ext cx="3056092" cy="1939659"/>
                          </a:xfrm>
                          <a:prstGeom prst="rect">
                            <a:avLst/>
                          </a:prstGeom>
                          <a:noFill/>
                          <a:ln>
                            <a:noFill/>
                          </a:ln>
                        </pic:spPr>
                      </pic:pic>
                    </a:graphicData>
                  </a:graphic>
                </wp:inline>
              </w:drawing>
            </w:r>
          </w:p>
        </w:tc>
      </w:tr>
      <w:tr w:rsidR="001004F8">
        <w:tc>
          <w:tcPr>
            <w:tcW w:w="4928" w:type="dxa"/>
            <w:gridSpan w:val="4"/>
            <w:vAlign w:val="center"/>
          </w:tcPr>
          <w:p w:rsidR="001004F8" w:rsidRDefault="002148E6" w:rsidP="008C6CDB">
            <w:pPr>
              <w:adjustRightInd w:val="0"/>
              <w:snapToGrid w:val="0"/>
              <w:spacing w:beforeLines="50" w:afterLines="50"/>
              <w:jc w:val="center"/>
              <w:rPr>
                <w:rFonts w:ascii="仿宋_GB2312" w:eastAsia="仿宋_GB2312" w:hAnsi="黑体"/>
                <w:szCs w:val="21"/>
              </w:rPr>
            </w:pPr>
            <w:r>
              <w:rPr>
                <w:rFonts w:ascii="仿宋_GB2312" w:eastAsia="仿宋_GB2312" w:hAnsi="黑体" w:hint="eastAsia"/>
                <w:szCs w:val="21"/>
              </w:rPr>
              <w:t>某村采用地毯草等铺装草坪，维护成本高</w:t>
            </w:r>
          </w:p>
        </w:tc>
        <w:tc>
          <w:tcPr>
            <w:tcW w:w="5035" w:type="dxa"/>
            <w:gridSpan w:val="3"/>
            <w:vAlign w:val="center"/>
          </w:tcPr>
          <w:p w:rsidR="001004F8" w:rsidRDefault="002148E6" w:rsidP="008C6CDB">
            <w:pPr>
              <w:adjustRightInd w:val="0"/>
              <w:snapToGrid w:val="0"/>
              <w:spacing w:beforeLines="50" w:afterLines="50"/>
              <w:jc w:val="center"/>
              <w:rPr>
                <w:rFonts w:ascii="仿宋_GB2312" w:eastAsia="仿宋_GB2312" w:hAnsi="黑体"/>
                <w:szCs w:val="21"/>
              </w:rPr>
            </w:pPr>
            <w:r>
              <w:rPr>
                <w:rFonts w:ascii="仿宋_GB2312" w:eastAsia="仿宋_GB2312" w:hAnsi="黑体" w:hint="eastAsia"/>
                <w:szCs w:val="21"/>
              </w:rPr>
              <w:t>某村采用城市园林的设计手法，景观缺乏乡土特色</w:t>
            </w:r>
          </w:p>
        </w:tc>
      </w:tr>
      <w:tr w:rsidR="001004F8">
        <w:tc>
          <w:tcPr>
            <w:tcW w:w="4928" w:type="dxa"/>
            <w:gridSpan w:val="4"/>
          </w:tcPr>
          <w:p w:rsidR="001004F8" w:rsidRDefault="002148E6" w:rsidP="008C6CDB">
            <w:pPr>
              <w:adjustRightInd w:val="0"/>
              <w:snapToGrid w:val="0"/>
              <w:spacing w:beforeLines="50" w:afterLines="50"/>
              <w:jc w:val="center"/>
              <w:rPr>
                <w:rFonts w:ascii="仿宋_GB2312" w:eastAsia="仿宋_GB2312" w:hAnsi="黑体"/>
                <w:szCs w:val="21"/>
              </w:rPr>
            </w:pPr>
            <w:r>
              <w:rPr>
                <w:noProof/>
              </w:rPr>
              <w:drawing>
                <wp:inline distT="0" distB="0" distL="114300" distR="114300">
                  <wp:extent cx="2466975" cy="2096770"/>
                  <wp:effectExtent l="0" t="0" r="9525" b="17780"/>
                  <wp:docPr id="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pic:cNvPicPr>
                            <a:picLocks noChangeAspect="1"/>
                          </pic:cNvPicPr>
                        </pic:nvPicPr>
                        <pic:blipFill>
                          <a:blip r:embed="rId24" cstate="print"/>
                          <a:stretch>
                            <a:fillRect/>
                          </a:stretch>
                        </pic:blipFill>
                        <pic:spPr>
                          <a:xfrm>
                            <a:off x="0" y="0"/>
                            <a:ext cx="2466975" cy="2096770"/>
                          </a:xfrm>
                          <a:prstGeom prst="rect">
                            <a:avLst/>
                          </a:prstGeom>
                          <a:noFill/>
                          <a:ln>
                            <a:noFill/>
                          </a:ln>
                        </pic:spPr>
                      </pic:pic>
                    </a:graphicData>
                  </a:graphic>
                </wp:inline>
              </w:drawing>
            </w:r>
          </w:p>
        </w:tc>
        <w:tc>
          <w:tcPr>
            <w:tcW w:w="5035" w:type="dxa"/>
            <w:gridSpan w:val="3"/>
          </w:tcPr>
          <w:p w:rsidR="001004F8" w:rsidRDefault="002148E6" w:rsidP="008C6CDB">
            <w:pPr>
              <w:adjustRightInd w:val="0"/>
              <w:snapToGrid w:val="0"/>
              <w:spacing w:beforeLines="50" w:afterLines="50"/>
              <w:jc w:val="center"/>
              <w:rPr>
                <w:rFonts w:ascii="仿宋_GB2312" w:eastAsia="仿宋_GB2312" w:hAnsi="黑体"/>
                <w:szCs w:val="21"/>
              </w:rPr>
            </w:pPr>
            <w:r>
              <w:rPr>
                <w:noProof/>
              </w:rPr>
              <w:drawing>
                <wp:inline distT="0" distB="0" distL="0" distR="0">
                  <wp:extent cx="2814320" cy="2112010"/>
                  <wp:effectExtent l="0" t="0" r="5080" b="254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25" cstate="print"/>
                          <a:stretch>
                            <a:fillRect/>
                          </a:stretch>
                        </pic:blipFill>
                        <pic:spPr>
                          <a:xfrm>
                            <a:off x="0" y="0"/>
                            <a:ext cx="2813406" cy="2112010"/>
                          </a:xfrm>
                          <a:prstGeom prst="rect">
                            <a:avLst/>
                          </a:prstGeom>
                        </pic:spPr>
                      </pic:pic>
                    </a:graphicData>
                  </a:graphic>
                </wp:inline>
              </w:drawing>
            </w:r>
          </w:p>
        </w:tc>
      </w:tr>
      <w:tr w:rsidR="001004F8">
        <w:tc>
          <w:tcPr>
            <w:tcW w:w="9963" w:type="dxa"/>
            <w:gridSpan w:val="7"/>
            <w:vAlign w:val="center"/>
          </w:tcPr>
          <w:p w:rsidR="001004F8" w:rsidRDefault="002148E6" w:rsidP="008C6CDB">
            <w:pPr>
              <w:adjustRightInd w:val="0"/>
              <w:snapToGrid w:val="0"/>
              <w:spacing w:beforeLines="50" w:afterLines="50"/>
              <w:jc w:val="center"/>
              <w:rPr>
                <w:rFonts w:ascii="仿宋_GB2312" w:eastAsia="仿宋_GB2312" w:hAnsi="黑体"/>
                <w:szCs w:val="21"/>
              </w:rPr>
            </w:pPr>
            <w:r>
              <w:rPr>
                <w:rFonts w:ascii="仿宋_GB2312" w:eastAsia="仿宋_GB2312" w:hAnsi="黑体" w:hint="eastAsia"/>
                <w:szCs w:val="21"/>
              </w:rPr>
              <w:t>某村采用经常需要修剪的艺术造型植物，维护成本过高</w:t>
            </w:r>
          </w:p>
        </w:tc>
      </w:tr>
    </w:tbl>
    <w:p w:rsidR="001004F8" w:rsidRDefault="002148E6" w:rsidP="008C6CDB">
      <w:pPr>
        <w:spacing w:beforeLines="50" w:afterLines="50"/>
        <w:rPr>
          <w:rFonts w:ascii="黑体" w:eastAsia="黑体" w:hAnsi="黑体"/>
          <w:sz w:val="36"/>
          <w:szCs w:val="32"/>
        </w:rPr>
      </w:pPr>
      <w:r>
        <w:rPr>
          <w:rFonts w:ascii="黑体" w:eastAsia="黑体" w:hAnsi="黑体"/>
          <w:sz w:val="36"/>
          <w:szCs w:val="32"/>
        </w:rPr>
        <w:br w:type="page"/>
      </w:r>
    </w:p>
    <w:tbl>
      <w:tblPr>
        <w:tblStyle w:val="aa"/>
        <w:tblW w:w="9962" w:type="dxa"/>
        <w:tblLayout w:type="fixed"/>
        <w:tblLook w:val="04A0"/>
      </w:tblPr>
      <w:tblGrid>
        <w:gridCol w:w="1753"/>
        <w:gridCol w:w="3481"/>
        <w:gridCol w:w="4728"/>
      </w:tblGrid>
      <w:tr w:rsidR="001004F8">
        <w:tc>
          <w:tcPr>
            <w:tcW w:w="1753" w:type="dxa"/>
          </w:tcPr>
          <w:p w:rsidR="001004F8" w:rsidRDefault="002148E6">
            <w:pPr>
              <w:jc w:val="center"/>
              <w:rPr>
                <w:rFonts w:ascii="黑体" w:eastAsia="黑体" w:hAnsi="黑体"/>
                <w:sz w:val="32"/>
                <w:szCs w:val="32"/>
              </w:rPr>
            </w:pPr>
            <w:r>
              <w:rPr>
                <w:rFonts w:ascii="黑体" w:eastAsia="黑体" w:hAnsi="黑体" w:hint="eastAsia"/>
                <w:sz w:val="32"/>
                <w:szCs w:val="32"/>
              </w:rPr>
              <w:lastRenderedPageBreak/>
              <w:t>序</w:t>
            </w:r>
            <w:r>
              <w:rPr>
                <w:rFonts w:ascii="黑体" w:eastAsia="黑体" w:hAnsi="黑体" w:hint="eastAsia"/>
                <w:sz w:val="32"/>
                <w:szCs w:val="32"/>
              </w:rPr>
              <w:t xml:space="preserve"> </w:t>
            </w:r>
            <w:r>
              <w:rPr>
                <w:rFonts w:ascii="黑体" w:eastAsia="黑体" w:hAnsi="黑体" w:hint="eastAsia"/>
                <w:sz w:val="32"/>
                <w:szCs w:val="32"/>
              </w:rPr>
              <w:t>号</w:t>
            </w:r>
          </w:p>
        </w:tc>
        <w:tc>
          <w:tcPr>
            <w:tcW w:w="8209" w:type="dxa"/>
            <w:gridSpan w:val="2"/>
          </w:tcPr>
          <w:p w:rsidR="001004F8" w:rsidRDefault="002148E6">
            <w:pPr>
              <w:jc w:val="center"/>
              <w:rPr>
                <w:rFonts w:ascii="黑体" w:eastAsia="黑体" w:hAnsi="黑体"/>
                <w:sz w:val="32"/>
                <w:szCs w:val="32"/>
              </w:rPr>
            </w:pPr>
            <w:r>
              <w:rPr>
                <w:rFonts w:ascii="黑体" w:eastAsia="黑体" w:hAnsi="黑体" w:hint="eastAsia"/>
                <w:sz w:val="32"/>
                <w:szCs w:val="32"/>
              </w:rPr>
              <w:t>负面做法</w:t>
            </w:r>
          </w:p>
        </w:tc>
      </w:tr>
      <w:tr w:rsidR="001004F8">
        <w:tc>
          <w:tcPr>
            <w:tcW w:w="1753" w:type="dxa"/>
          </w:tcPr>
          <w:p w:rsidR="001004F8" w:rsidRDefault="002148E6" w:rsidP="008C6CDB">
            <w:pPr>
              <w:adjustRightInd w:val="0"/>
              <w:snapToGrid w:val="0"/>
              <w:spacing w:beforeLines="50" w:afterLines="50"/>
              <w:jc w:val="center"/>
              <w:rPr>
                <w:rFonts w:ascii="仿宋_GB2312" w:eastAsia="仿宋_GB2312" w:hAnsi="黑体"/>
                <w:b/>
                <w:sz w:val="32"/>
                <w:szCs w:val="30"/>
              </w:rPr>
            </w:pPr>
            <w:r>
              <w:rPr>
                <w:rFonts w:ascii="仿宋_GB2312" w:eastAsia="仿宋_GB2312" w:hAnsi="黑体" w:hint="eastAsia"/>
                <w:b/>
                <w:sz w:val="32"/>
                <w:szCs w:val="30"/>
              </w:rPr>
              <w:t>四</w:t>
            </w:r>
          </w:p>
        </w:tc>
        <w:tc>
          <w:tcPr>
            <w:tcW w:w="8209" w:type="dxa"/>
            <w:gridSpan w:val="2"/>
            <w:vAlign w:val="center"/>
          </w:tcPr>
          <w:p w:rsidR="001004F8" w:rsidRDefault="002148E6" w:rsidP="008C6CDB">
            <w:pPr>
              <w:adjustRightInd w:val="0"/>
              <w:snapToGrid w:val="0"/>
              <w:spacing w:beforeLines="50" w:afterLines="50"/>
              <w:rPr>
                <w:rFonts w:ascii="仿宋_GB2312" w:eastAsia="仿宋_GB2312" w:hAnsi="黑体"/>
                <w:b/>
                <w:sz w:val="32"/>
                <w:szCs w:val="30"/>
              </w:rPr>
            </w:pPr>
            <w:r>
              <w:rPr>
                <w:rFonts w:ascii="仿宋_GB2312" w:eastAsia="仿宋_GB2312" w:hAnsi="黑体" w:hint="eastAsia"/>
                <w:b/>
                <w:sz w:val="32"/>
                <w:szCs w:val="30"/>
              </w:rPr>
              <w:t>历史文化名村、传统村落保护</w:t>
            </w:r>
          </w:p>
        </w:tc>
      </w:tr>
      <w:tr w:rsidR="001004F8">
        <w:tc>
          <w:tcPr>
            <w:tcW w:w="1753" w:type="dxa"/>
          </w:tcPr>
          <w:p w:rsidR="001004F8" w:rsidRDefault="002148E6" w:rsidP="008C6CDB">
            <w:pPr>
              <w:adjustRightInd w:val="0"/>
              <w:snapToGrid w:val="0"/>
              <w:spacing w:beforeLines="50" w:afterLines="50"/>
              <w:jc w:val="center"/>
              <w:rPr>
                <w:rFonts w:ascii="仿宋_GB2312" w:eastAsia="仿宋_GB2312" w:hAnsi="黑体"/>
                <w:sz w:val="30"/>
                <w:szCs w:val="30"/>
              </w:rPr>
            </w:pPr>
            <w:r>
              <w:rPr>
                <w:rFonts w:ascii="仿宋_GB2312" w:eastAsia="仿宋_GB2312" w:hAnsi="黑体" w:hint="eastAsia"/>
                <w:sz w:val="30"/>
                <w:szCs w:val="30"/>
              </w:rPr>
              <w:t>9</w:t>
            </w:r>
          </w:p>
        </w:tc>
        <w:tc>
          <w:tcPr>
            <w:tcW w:w="8209" w:type="dxa"/>
            <w:gridSpan w:val="2"/>
            <w:vAlign w:val="center"/>
          </w:tcPr>
          <w:p w:rsidR="001004F8" w:rsidRDefault="002148E6" w:rsidP="008C6CDB">
            <w:pPr>
              <w:adjustRightInd w:val="0"/>
              <w:snapToGrid w:val="0"/>
              <w:spacing w:beforeLines="50" w:afterLines="50"/>
              <w:rPr>
                <w:rFonts w:ascii="仿宋_GB2312" w:eastAsia="仿宋_GB2312" w:hAnsi="黑体"/>
                <w:sz w:val="30"/>
                <w:szCs w:val="30"/>
              </w:rPr>
            </w:pPr>
            <w:r>
              <w:rPr>
                <w:rFonts w:ascii="仿宋_GB2312" w:eastAsia="仿宋_GB2312" w:hAnsi="黑体" w:hint="eastAsia"/>
                <w:sz w:val="30"/>
                <w:szCs w:val="30"/>
              </w:rPr>
              <w:t>改变传统风貌建筑与其相互依存的自然景观和环境</w:t>
            </w:r>
          </w:p>
        </w:tc>
      </w:tr>
      <w:tr w:rsidR="001004F8">
        <w:trPr>
          <w:trHeight w:val="3719"/>
        </w:trPr>
        <w:tc>
          <w:tcPr>
            <w:tcW w:w="5234" w:type="dxa"/>
            <w:gridSpan w:val="2"/>
            <w:vAlign w:val="center"/>
          </w:tcPr>
          <w:p w:rsidR="001004F8" w:rsidRDefault="002148E6">
            <w:pPr>
              <w:adjustRightInd w:val="0"/>
              <w:snapToGrid w:val="0"/>
              <w:spacing w:line="200" w:lineRule="atLeast"/>
              <w:jc w:val="center"/>
              <w:rPr>
                <w:rFonts w:ascii="仿宋_GB2312" w:eastAsia="仿宋_GB2312" w:hAnsi="黑体"/>
                <w:b/>
                <w:sz w:val="32"/>
                <w:szCs w:val="30"/>
              </w:rPr>
            </w:pPr>
            <w:r>
              <w:rPr>
                <w:rFonts w:ascii="仿宋_GB2312" w:eastAsia="仿宋_GB2312" w:hAnsi="黑体"/>
                <w:b/>
                <w:noProof/>
                <w:sz w:val="32"/>
                <w:szCs w:val="30"/>
              </w:rPr>
              <w:drawing>
                <wp:inline distT="0" distB="0" distL="0" distR="0">
                  <wp:extent cx="3217545" cy="2009140"/>
                  <wp:effectExtent l="0" t="0" r="1905" b="0"/>
                  <wp:docPr id="2097173" name="图片 209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173" name="图片 2097173"/>
                          <pic:cNvPicPr>
                            <a:picLocks noChangeAspect="1" noChangeArrowheads="1"/>
                          </pic:cNvPicPr>
                        </pic:nvPicPr>
                        <pic:blipFill>
                          <a:blip r:embed="rId26"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7077"/>
                          <a:stretch>
                            <a:fillRect/>
                          </a:stretch>
                        </pic:blipFill>
                        <pic:spPr>
                          <a:xfrm>
                            <a:off x="0" y="0"/>
                            <a:ext cx="3249877" cy="2029443"/>
                          </a:xfrm>
                          <a:prstGeom prst="rect">
                            <a:avLst/>
                          </a:prstGeom>
                          <a:noFill/>
                          <a:ln>
                            <a:noFill/>
                          </a:ln>
                        </pic:spPr>
                      </pic:pic>
                    </a:graphicData>
                  </a:graphic>
                </wp:inline>
              </w:drawing>
            </w:r>
          </w:p>
        </w:tc>
        <w:tc>
          <w:tcPr>
            <w:tcW w:w="4728" w:type="dxa"/>
            <w:vAlign w:val="center"/>
          </w:tcPr>
          <w:p w:rsidR="001004F8" w:rsidRDefault="002148E6">
            <w:pPr>
              <w:adjustRightInd w:val="0"/>
              <w:snapToGrid w:val="0"/>
              <w:spacing w:line="200" w:lineRule="atLeast"/>
              <w:jc w:val="center"/>
              <w:rPr>
                <w:rFonts w:ascii="仿宋_GB2312" w:eastAsia="仿宋_GB2312" w:hAnsi="黑体"/>
                <w:b/>
                <w:sz w:val="32"/>
                <w:szCs w:val="30"/>
              </w:rPr>
            </w:pPr>
            <w:r>
              <w:rPr>
                <w:rFonts w:ascii="仿宋_GB2312" w:eastAsia="仿宋_GB2312" w:hAnsi="黑体"/>
                <w:b/>
                <w:noProof/>
                <w:sz w:val="32"/>
                <w:szCs w:val="30"/>
              </w:rPr>
              <w:drawing>
                <wp:inline distT="0" distB="0" distL="0" distR="0">
                  <wp:extent cx="2892425" cy="2047240"/>
                  <wp:effectExtent l="0" t="0" r="3175" b="0"/>
                  <wp:docPr id="2097174" name="图片 209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174" name="图片 2097174"/>
                          <pic:cNvPicPr>
                            <a:picLocks noChangeAspect="1" noChangeArrowheads="1"/>
                          </pic:cNvPicPr>
                        </pic:nvPicPr>
                        <pic:blipFill>
                          <a:blip r:embed="rId27"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20847"/>
                          <a:stretch>
                            <a:fillRect/>
                          </a:stretch>
                        </pic:blipFill>
                        <pic:spPr>
                          <a:xfrm>
                            <a:off x="0" y="0"/>
                            <a:ext cx="2911757" cy="2060998"/>
                          </a:xfrm>
                          <a:prstGeom prst="rect">
                            <a:avLst/>
                          </a:prstGeom>
                          <a:noFill/>
                          <a:ln>
                            <a:noFill/>
                          </a:ln>
                        </pic:spPr>
                      </pic:pic>
                    </a:graphicData>
                  </a:graphic>
                </wp:inline>
              </w:drawing>
            </w:r>
          </w:p>
        </w:tc>
      </w:tr>
      <w:tr w:rsidR="001004F8">
        <w:tc>
          <w:tcPr>
            <w:tcW w:w="5234" w:type="dxa"/>
            <w:gridSpan w:val="2"/>
          </w:tcPr>
          <w:p w:rsidR="001004F8" w:rsidRDefault="002148E6" w:rsidP="008C6CDB">
            <w:pPr>
              <w:adjustRightInd w:val="0"/>
              <w:snapToGrid w:val="0"/>
              <w:spacing w:beforeLines="50" w:afterLines="50"/>
              <w:ind w:firstLineChars="150" w:firstLine="315"/>
              <w:jc w:val="left"/>
              <w:rPr>
                <w:rFonts w:ascii="仿宋_GB2312" w:eastAsia="仿宋_GB2312" w:hAnsi="黑体"/>
                <w:szCs w:val="21"/>
              </w:rPr>
            </w:pPr>
            <w:r>
              <w:rPr>
                <w:rFonts w:ascii="仿宋_GB2312" w:eastAsia="仿宋_GB2312" w:hAnsi="黑体" w:hint="eastAsia"/>
                <w:szCs w:val="21"/>
              </w:rPr>
              <w:t>某村传统风貌建筑前庭改造时，用水泥铺装覆盖原有鹅卵石地面，破坏了传统风貌</w:t>
            </w:r>
          </w:p>
        </w:tc>
        <w:tc>
          <w:tcPr>
            <w:tcW w:w="4728" w:type="dxa"/>
            <w:vAlign w:val="center"/>
          </w:tcPr>
          <w:p w:rsidR="001004F8" w:rsidRDefault="002148E6" w:rsidP="008C6CDB">
            <w:pPr>
              <w:adjustRightInd w:val="0"/>
              <w:snapToGrid w:val="0"/>
              <w:spacing w:beforeLines="50" w:afterLines="50"/>
              <w:ind w:firstLineChars="200" w:firstLine="420"/>
              <w:jc w:val="left"/>
              <w:rPr>
                <w:rFonts w:ascii="仿宋_GB2312" w:eastAsia="仿宋_GB2312" w:hAnsi="黑体"/>
                <w:szCs w:val="21"/>
              </w:rPr>
            </w:pPr>
            <w:r>
              <w:rPr>
                <w:rFonts w:ascii="仿宋_GB2312" w:eastAsia="仿宋_GB2312" w:hAnsi="黑体" w:hint="eastAsia"/>
                <w:szCs w:val="21"/>
              </w:rPr>
              <w:t>某村风水塘沿岸采用了“贴瓷片”的修缮手法，破坏了传统风貌</w:t>
            </w:r>
          </w:p>
        </w:tc>
      </w:tr>
      <w:tr w:rsidR="001004F8">
        <w:trPr>
          <w:trHeight w:val="403"/>
        </w:trPr>
        <w:tc>
          <w:tcPr>
            <w:tcW w:w="1753" w:type="dxa"/>
            <w:vAlign w:val="center"/>
          </w:tcPr>
          <w:p w:rsidR="001004F8" w:rsidRDefault="002148E6" w:rsidP="008C6CDB">
            <w:pPr>
              <w:adjustRightInd w:val="0"/>
              <w:snapToGrid w:val="0"/>
              <w:spacing w:beforeLines="50" w:afterLines="50"/>
              <w:jc w:val="center"/>
              <w:rPr>
                <w:rFonts w:ascii="仿宋_GB2312" w:eastAsia="仿宋_GB2312" w:hAnsi="黑体"/>
                <w:sz w:val="30"/>
                <w:szCs w:val="30"/>
              </w:rPr>
            </w:pPr>
            <w:r>
              <w:rPr>
                <w:rFonts w:ascii="仿宋_GB2312" w:eastAsia="仿宋_GB2312" w:hAnsi="黑体" w:hint="eastAsia"/>
                <w:sz w:val="30"/>
                <w:szCs w:val="30"/>
              </w:rPr>
              <w:t>10</w:t>
            </w:r>
          </w:p>
        </w:tc>
        <w:tc>
          <w:tcPr>
            <w:tcW w:w="8209" w:type="dxa"/>
            <w:gridSpan w:val="2"/>
            <w:vAlign w:val="center"/>
          </w:tcPr>
          <w:p w:rsidR="001004F8" w:rsidRDefault="002148E6" w:rsidP="008C6CDB">
            <w:pPr>
              <w:adjustRightInd w:val="0"/>
              <w:snapToGrid w:val="0"/>
              <w:spacing w:beforeLines="50" w:afterLines="50"/>
              <w:rPr>
                <w:rFonts w:ascii="仿宋_GB2312" w:eastAsia="仿宋_GB2312" w:hAnsi="黑体"/>
                <w:sz w:val="30"/>
                <w:szCs w:val="30"/>
              </w:rPr>
            </w:pPr>
            <w:r>
              <w:rPr>
                <w:rFonts w:ascii="仿宋_GB2312" w:eastAsia="仿宋_GB2312" w:hAnsi="黑体" w:hint="eastAsia"/>
                <w:sz w:val="30"/>
                <w:szCs w:val="30"/>
              </w:rPr>
              <w:t>对老街、老巷、老井等采取破坏性修缮</w:t>
            </w:r>
          </w:p>
        </w:tc>
      </w:tr>
      <w:tr w:rsidR="001004F8">
        <w:trPr>
          <w:trHeight w:val="3346"/>
        </w:trPr>
        <w:tc>
          <w:tcPr>
            <w:tcW w:w="5234" w:type="dxa"/>
            <w:gridSpan w:val="2"/>
            <w:vAlign w:val="center"/>
          </w:tcPr>
          <w:p w:rsidR="001004F8" w:rsidRDefault="002148E6">
            <w:pPr>
              <w:adjustRightInd w:val="0"/>
              <w:snapToGrid w:val="0"/>
              <w:jc w:val="center"/>
              <w:rPr>
                <w:rFonts w:ascii="仿宋_GB2312" w:eastAsia="仿宋_GB2312" w:hAnsi="黑体"/>
                <w:sz w:val="24"/>
                <w:szCs w:val="24"/>
              </w:rPr>
            </w:pPr>
            <w:r>
              <w:rPr>
                <w:rFonts w:ascii="仿宋_GB2312" w:eastAsia="仿宋_GB2312" w:hAnsi="黑体"/>
                <w:b/>
                <w:noProof/>
                <w:sz w:val="24"/>
                <w:szCs w:val="24"/>
              </w:rPr>
              <w:drawing>
                <wp:inline distT="0" distB="0" distL="0" distR="0">
                  <wp:extent cx="2599055" cy="3060700"/>
                  <wp:effectExtent l="0" t="0" r="10795" b="6350"/>
                  <wp:docPr id="2097178" name="图片 209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178" name="图片 2097178"/>
                          <pic:cNvPicPr>
                            <a:picLocks noChangeAspect="1" noChangeArrowheads="1"/>
                          </pic:cNvPicPr>
                        </pic:nvPicPr>
                        <pic:blipFill>
                          <a:blip r:embed="rId28"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7698"/>
                          <a:stretch>
                            <a:fillRect/>
                          </a:stretch>
                        </pic:blipFill>
                        <pic:spPr>
                          <a:xfrm>
                            <a:off x="0" y="0"/>
                            <a:ext cx="2599055" cy="3060700"/>
                          </a:xfrm>
                          <a:prstGeom prst="rect">
                            <a:avLst/>
                          </a:prstGeom>
                          <a:noFill/>
                          <a:ln>
                            <a:noFill/>
                          </a:ln>
                        </pic:spPr>
                      </pic:pic>
                    </a:graphicData>
                  </a:graphic>
                </wp:inline>
              </w:drawing>
            </w:r>
          </w:p>
        </w:tc>
        <w:tc>
          <w:tcPr>
            <w:tcW w:w="4728" w:type="dxa"/>
            <w:vAlign w:val="center"/>
          </w:tcPr>
          <w:p w:rsidR="001004F8" w:rsidRDefault="002148E6">
            <w:pPr>
              <w:adjustRightInd w:val="0"/>
              <w:snapToGrid w:val="0"/>
              <w:jc w:val="center"/>
              <w:rPr>
                <w:rFonts w:ascii="仿宋_GB2312" w:eastAsia="仿宋_GB2312" w:hAnsi="黑体"/>
                <w:sz w:val="24"/>
                <w:szCs w:val="24"/>
              </w:rPr>
            </w:pPr>
            <w:r>
              <w:rPr>
                <w:noProof/>
              </w:rPr>
              <w:drawing>
                <wp:inline distT="0" distB="0" distL="0" distR="0">
                  <wp:extent cx="2662555" cy="3028315"/>
                  <wp:effectExtent l="0" t="0" r="4445" b="63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29" cstate="print"/>
                          <a:srcRect l="17696" r="11886" b="680"/>
                          <a:stretch>
                            <a:fillRect/>
                          </a:stretch>
                        </pic:blipFill>
                        <pic:spPr>
                          <a:xfrm>
                            <a:off x="0" y="0"/>
                            <a:ext cx="2662555" cy="3028315"/>
                          </a:xfrm>
                          <a:prstGeom prst="rect">
                            <a:avLst/>
                          </a:prstGeom>
                          <a:ln>
                            <a:noFill/>
                          </a:ln>
                        </pic:spPr>
                      </pic:pic>
                    </a:graphicData>
                  </a:graphic>
                </wp:inline>
              </w:drawing>
            </w:r>
          </w:p>
        </w:tc>
      </w:tr>
      <w:tr w:rsidR="001004F8">
        <w:tc>
          <w:tcPr>
            <w:tcW w:w="5234" w:type="dxa"/>
            <w:gridSpan w:val="2"/>
            <w:vAlign w:val="center"/>
          </w:tcPr>
          <w:p w:rsidR="001004F8" w:rsidRDefault="002148E6" w:rsidP="008C6CDB">
            <w:pPr>
              <w:adjustRightInd w:val="0"/>
              <w:snapToGrid w:val="0"/>
              <w:spacing w:beforeLines="50" w:afterLines="50"/>
              <w:ind w:firstLineChars="200" w:firstLine="420"/>
              <w:jc w:val="left"/>
              <w:rPr>
                <w:rFonts w:ascii="仿宋_GB2312" w:eastAsia="仿宋_GB2312" w:hAnsi="黑体"/>
                <w:szCs w:val="21"/>
              </w:rPr>
            </w:pPr>
            <w:r>
              <w:rPr>
                <w:rFonts w:ascii="仿宋_GB2312" w:eastAsia="仿宋_GB2312" w:hAnsi="黑体" w:hint="eastAsia"/>
                <w:szCs w:val="21"/>
              </w:rPr>
              <w:t>某村采用水泥铺装覆盖原有石板、卵石村道，对村落传统风貌造成负面影响</w:t>
            </w:r>
          </w:p>
        </w:tc>
        <w:tc>
          <w:tcPr>
            <w:tcW w:w="4728" w:type="dxa"/>
            <w:vAlign w:val="center"/>
          </w:tcPr>
          <w:p w:rsidR="001004F8" w:rsidRDefault="002148E6" w:rsidP="008C6CDB">
            <w:pPr>
              <w:adjustRightInd w:val="0"/>
              <w:snapToGrid w:val="0"/>
              <w:spacing w:beforeLines="50" w:afterLines="50"/>
              <w:ind w:firstLineChars="200" w:firstLine="420"/>
              <w:jc w:val="left"/>
              <w:rPr>
                <w:rFonts w:ascii="仿宋_GB2312" w:eastAsia="仿宋_GB2312" w:hAnsi="黑体"/>
                <w:szCs w:val="21"/>
              </w:rPr>
            </w:pPr>
            <w:r>
              <w:rPr>
                <w:rFonts w:ascii="仿宋_GB2312" w:eastAsia="仿宋_GB2312" w:hAnsi="黑体" w:hint="eastAsia"/>
                <w:szCs w:val="21"/>
              </w:rPr>
              <w:t>某村对古井及周边进行过度装饰，对原有历史环境场景造成破坏</w:t>
            </w:r>
          </w:p>
        </w:tc>
      </w:tr>
    </w:tbl>
    <w:p w:rsidR="001004F8" w:rsidRDefault="001004F8"/>
    <w:p w:rsidR="001004F8" w:rsidRDefault="001004F8"/>
    <w:tbl>
      <w:tblPr>
        <w:tblStyle w:val="aa"/>
        <w:tblW w:w="9962" w:type="dxa"/>
        <w:tblLayout w:type="fixed"/>
        <w:tblLook w:val="04A0"/>
      </w:tblPr>
      <w:tblGrid>
        <w:gridCol w:w="1518"/>
        <w:gridCol w:w="3268"/>
        <w:gridCol w:w="5176"/>
      </w:tblGrid>
      <w:tr w:rsidR="001004F8">
        <w:tc>
          <w:tcPr>
            <w:tcW w:w="1518" w:type="dxa"/>
          </w:tcPr>
          <w:p w:rsidR="001004F8" w:rsidRDefault="002148E6">
            <w:pPr>
              <w:jc w:val="center"/>
              <w:rPr>
                <w:rFonts w:ascii="黑体" w:eastAsia="黑体" w:hAnsi="黑体"/>
                <w:sz w:val="32"/>
                <w:szCs w:val="32"/>
              </w:rPr>
            </w:pPr>
            <w:r>
              <w:rPr>
                <w:rFonts w:ascii="黑体" w:eastAsia="黑体" w:hAnsi="黑体" w:hint="eastAsia"/>
                <w:sz w:val="32"/>
                <w:szCs w:val="32"/>
              </w:rPr>
              <w:lastRenderedPageBreak/>
              <w:t>序</w:t>
            </w:r>
            <w:r>
              <w:rPr>
                <w:rFonts w:ascii="黑体" w:eastAsia="黑体" w:hAnsi="黑体" w:hint="eastAsia"/>
                <w:sz w:val="32"/>
                <w:szCs w:val="32"/>
              </w:rPr>
              <w:t xml:space="preserve"> </w:t>
            </w:r>
            <w:r>
              <w:rPr>
                <w:rFonts w:ascii="黑体" w:eastAsia="黑体" w:hAnsi="黑体" w:hint="eastAsia"/>
                <w:sz w:val="32"/>
                <w:szCs w:val="32"/>
              </w:rPr>
              <w:t>号</w:t>
            </w:r>
          </w:p>
        </w:tc>
        <w:tc>
          <w:tcPr>
            <w:tcW w:w="8444" w:type="dxa"/>
            <w:gridSpan w:val="2"/>
          </w:tcPr>
          <w:p w:rsidR="001004F8" w:rsidRDefault="002148E6">
            <w:pPr>
              <w:jc w:val="center"/>
              <w:rPr>
                <w:rFonts w:ascii="黑体" w:eastAsia="黑体" w:hAnsi="黑体"/>
                <w:sz w:val="32"/>
                <w:szCs w:val="32"/>
              </w:rPr>
            </w:pPr>
            <w:r>
              <w:rPr>
                <w:rFonts w:ascii="黑体" w:eastAsia="黑体" w:hAnsi="黑体" w:hint="eastAsia"/>
                <w:sz w:val="32"/>
                <w:szCs w:val="32"/>
              </w:rPr>
              <w:t>负面做法</w:t>
            </w:r>
          </w:p>
        </w:tc>
      </w:tr>
      <w:tr w:rsidR="001004F8">
        <w:tc>
          <w:tcPr>
            <w:tcW w:w="1518" w:type="dxa"/>
          </w:tcPr>
          <w:p w:rsidR="001004F8" w:rsidRDefault="002148E6" w:rsidP="008C6CDB">
            <w:pPr>
              <w:adjustRightInd w:val="0"/>
              <w:snapToGrid w:val="0"/>
              <w:spacing w:beforeLines="50" w:afterLines="50"/>
              <w:jc w:val="center"/>
              <w:rPr>
                <w:rFonts w:ascii="仿宋_GB2312" w:eastAsia="仿宋_GB2312" w:hAnsi="黑体"/>
                <w:b/>
                <w:sz w:val="32"/>
                <w:szCs w:val="30"/>
              </w:rPr>
            </w:pPr>
            <w:r>
              <w:rPr>
                <w:rFonts w:ascii="仿宋_GB2312" w:eastAsia="仿宋_GB2312" w:hAnsi="黑体" w:hint="eastAsia"/>
                <w:b/>
                <w:sz w:val="32"/>
                <w:szCs w:val="30"/>
              </w:rPr>
              <w:t>五</w:t>
            </w:r>
          </w:p>
        </w:tc>
        <w:tc>
          <w:tcPr>
            <w:tcW w:w="8444" w:type="dxa"/>
            <w:gridSpan w:val="2"/>
            <w:vAlign w:val="center"/>
          </w:tcPr>
          <w:p w:rsidR="001004F8" w:rsidRDefault="002148E6" w:rsidP="008C6CDB">
            <w:pPr>
              <w:adjustRightInd w:val="0"/>
              <w:snapToGrid w:val="0"/>
              <w:spacing w:beforeLines="50" w:afterLines="50"/>
              <w:rPr>
                <w:rFonts w:ascii="仿宋_GB2312" w:eastAsia="仿宋_GB2312" w:hAnsi="黑体"/>
                <w:b/>
                <w:sz w:val="32"/>
                <w:szCs w:val="30"/>
              </w:rPr>
            </w:pPr>
            <w:r>
              <w:rPr>
                <w:rFonts w:ascii="仿宋_GB2312" w:eastAsia="仿宋_GB2312" w:hAnsi="黑体" w:hint="eastAsia"/>
                <w:b/>
                <w:sz w:val="32"/>
                <w:szCs w:val="30"/>
              </w:rPr>
              <w:t>乡土自然环境</w:t>
            </w:r>
          </w:p>
        </w:tc>
      </w:tr>
      <w:tr w:rsidR="001004F8">
        <w:tc>
          <w:tcPr>
            <w:tcW w:w="1518" w:type="dxa"/>
          </w:tcPr>
          <w:p w:rsidR="001004F8" w:rsidRDefault="002148E6" w:rsidP="008C6CDB">
            <w:pPr>
              <w:adjustRightInd w:val="0"/>
              <w:snapToGrid w:val="0"/>
              <w:spacing w:beforeLines="50" w:afterLines="50"/>
              <w:jc w:val="center"/>
              <w:rPr>
                <w:rFonts w:ascii="仿宋_GB2312" w:eastAsia="仿宋_GB2312" w:hAnsi="黑体"/>
                <w:sz w:val="30"/>
                <w:szCs w:val="30"/>
              </w:rPr>
            </w:pPr>
            <w:r>
              <w:rPr>
                <w:rFonts w:ascii="仿宋_GB2312" w:eastAsia="仿宋_GB2312" w:hAnsi="黑体" w:hint="eastAsia"/>
                <w:sz w:val="30"/>
                <w:szCs w:val="30"/>
              </w:rPr>
              <w:t>11</w:t>
            </w:r>
          </w:p>
        </w:tc>
        <w:tc>
          <w:tcPr>
            <w:tcW w:w="8444" w:type="dxa"/>
            <w:gridSpan w:val="2"/>
            <w:vAlign w:val="center"/>
          </w:tcPr>
          <w:p w:rsidR="001004F8" w:rsidRDefault="002148E6" w:rsidP="008C6CDB">
            <w:pPr>
              <w:adjustRightInd w:val="0"/>
              <w:snapToGrid w:val="0"/>
              <w:spacing w:beforeLines="50" w:afterLines="50"/>
              <w:rPr>
                <w:rFonts w:ascii="仿宋_GB2312" w:eastAsia="仿宋_GB2312" w:hAnsi="黑体"/>
                <w:sz w:val="30"/>
                <w:szCs w:val="30"/>
              </w:rPr>
            </w:pPr>
            <w:r>
              <w:rPr>
                <w:rFonts w:ascii="仿宋_GB2312" w:eastAsia="仿宋_GB2312" w:hAnsi="黑体" w:hint="eastAsia"/>
                <w:sz w:val="30"/>
                <w:szCs w:val="30"/>
              </w:rPr>
              <w:t>砍树挖山破坏自然环境</w:t>
            </w:r>
          </w:p>
        </w:tc>
      </w:tr>
      <w:tr w:rsidR="001004F8">
        <w:trPr>
          <w:trHeight w:val="4226"/>
        </w:trPr>
        <w:tc>
          <w:tcPr>
            <w:tcW w:w="4786" w:type="dxa"/>
            <w:gridSpan w:val="2"/>
            <w:vAlign w:val="center"/>
          </w:tcPr>
          <w:p w:rsidR="001004F8" w:rsidRDefault="002148E6">
            <w:pPr>
              <w:adjustRightInd w:val="0"/>
              <w:snapToGrid w:val="0"/>
              <w:spacing w:line="200" w:lineRule="atLeast"/>
              <w:jc w:val="center"/>
              <w:rPr>
                <w:rFonts w:ascii="仿宋_GB2312" w:eastAsia="仿宋_GB2312" w:hAnsi="黑体"/>
                <w:b/>
                <w:szCs w:val="21"/>
              </w:rPr>
            </w:pPr>
            <w:r>
              <w:rPr>
                <w:noProof/>
                <w:szCs w:val="21"/>
              </w:rPr>
              <w:drawing>
                <wp:inline distT="0" distB="0" distL="0" distR="0">
                  <wp:extent cx="2794000" cy="2144395"/>
                  <wp:effectExtent l="0" t="0" r="6350" b="825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30" cstate="print"/>
                          <a:stretch>
                            <a:fillRect/>
                          </a:stretch>
                        </pic:blipFill>
                        <pic:spPr>
                          <a:xfrm>
                            <a:off x="0" y="0"/>
                            <a:ext cx="2815162" cy="2144395"/>
                          </a:xfrm>
                          <a:prstGeom prst="rect">
                            <a:avLst/>
                          </a:prstGeom>
                        </pic:spPr>
                      </pic:pic>
                    </a:graphicData>
                  </a:graphic>
                </wp:inline>
              </w:drawing>
            </w:r>
          </w:p>
        </w:tc>
        <w:tc>
          <w:tcPr>
            <w:tcW w:w="5176" w:type="dxa"/>
            <w:vAlign w:val="center"/>
          </w:tcPr>
          <w:p w:rsidR="001004F8" w:rsidRDefault="002148E6">
            <w:pPr>
              <w:adjustRightInd w:val="0"/>
              <w:snapToGrid w:val="0"/>
              <w:spacing w:line="200" w:lineRule="atLeast"/>
              <w:jc w:val="center"/>
              <w:rPr>
                <w:rFonts w:ascii="仿宋_GB2312" w:eastAsia="仿宋_GB2312" w:hAnsi="黑体"/>
                <w:b/>
                <w:szCs w:val="21"/>
              </w:rPr>
            </w:pPr>
            <w:r>
              <w:rPr>
                <w:noProof/>
                <w:szCs w:val="21"/>
              </w:rPr>
              <w:drawing>
                <wp:inline distT="0" distB="0" distL="0" distR="0">
                  <wp:extent cx="2980690" cy="2159635"/>
                  <wp:effectExtent l="0" t="0" r="10160" b="1206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31" cstate="print"/>
                          <a:stretch>
                            <a:fillRect/>
                          </a:stretch>
                        </pic:blipFill>
                        <pic:spPr>
                          <a:xfrm>
                            <a:off x="0" y="0"/>
                            <a:ext cx="2981129" cy="2159635"/>
                          </a:xfrm>
                          <a:prstGeom prst="rect">
                            <a:avLst/>
                          </a:prstGeom>
                        </pic:spPr>
                      </pic:pic>
                    </a:graphicData>
                  </a:graphic>
                </wp:inline>
              </w:drawing>
            </w:r>
          </w:p>
        </w:tc>
      </w:tr>
      <w:tr w:rsidR="001004F8">
        <w:tc>
          <w:tcPr>
            <w:tcW w:w="4786" w:type="dxa"/>
            <w:gridSpan w:val="2"/>
            <w:vAlign w:val="center"/>
          </w:tcPr>
          <w:p w:rsidR="001004F8" w:rsidRDefault="002148E6" w:rsidP="008C6CDB">
            <w:pPr>
              <w:adjustRightInd w:val="0"/>
              <w:snapToGrid w:val="0"/>
              <w:spacing w:beforeLines="50" w:afterLines="50"/>
              <w:jc w:val="center"/>
              <w:rPr>
                <w:rFonts w:ascii="仿宋_GB2312" w:eastAsia="仿宋_GB2312" w:hAnsi="黑体"/>
                <w:szCs w:val="21"/>
              </w:rPr>
            </w:pPr>
            <w:r>
              <w:rPr>
                <w:rFonts w:ascii="仿宋_GB2312" w:eastAsia="仿宋_GB2312" w:hAnsi="黑体" w:hint="eastAsia"/>
                <w:szCs w:val="21"/>
              </w:rPr>
              <w:t>某村后山生态公益林遭到严重破坏</w:t>
            </w:r>
          </w:p>
        </w:tc>
        <w:tc>
          <w:tcPr>
            <w:tcW w:w="5176" w:type="dxa"/>
            <w:vAlign w:val="center"/>
          </w:tcPr>
          <w:p w:rsidR="001004F8" w:rsidRDefault="002148E6" w:rsidP="008C6CDB">
            <w:pPr>
              <w:adjustRightInd w:val="0"/>
              <w:snapToGrid w:val="0"/>
              <w:spacing w:beforeLines="50" w:afterLines="50"/>
              <w:jc w:val="center"/>
              <w:rPr>
                <w:rFonts w:ascii="仿宋_GB2312" w:eastAsia="仿宋_GB2312" w:hAnsi="黑体"/>
                <w:szCs w:val="21"/>
              </w:rPr>
            </w:pPr>
            <w:r>
              <w:rPr>
                <w:rFonts w:ascii="仿宋_GB2312" w:eastAsia="仿宋_GB2312" w:hAnsi="黑体" w:hint="eastAsia"/>
                <w:szCs w:val="21"/>
              </w:rPr>
              <w:t>某村开展建设活动砍树挖山对当地生态造成破坏</w:t>
            </w:r>
          </w:p>
        </w:tc>
      </w:tr>
      <w:tr w:rsidR="001004F8">
        <w:tc>
          <w:tcPr>
            <w:tcW w:w="1518" w:type="dxa"/>
            <w:vAlign w:val="center"/>
          </w:tcPr>
          <w:p w:rsidR="001004F8" w:rsidRDefault="002148E6" w:rsidP="008C6CDB">
            <w:pPr>
              <w:adjustRightInd w:val="0"/>
              <w:snapToGrid w:val="0"/>
              <w:spacing w:beforeLines="50" w:afterLines="50"/>
              <w:jc w:val="center"/>
              <w:rPr>
                <w:rFonts w:ascii="仿宋_GB2312" w:eastAsia="仿宋_GB2312" w:hAnsi="黑体"/>
                <w:sz w:val="30"/>
                <w:szCs w:val="30"/>
              </w:rPr>
            </w:pPr>
            <w:r>
              <w:rPr>
                <w:rFonts w:ascii="仿宋_GB2312" w:eastAsia="仿宋_GB2312" w:hAnsi="黑体" w:hint="eastAsia"/>
                <w:sz w:val="30"/>
                <w:szCs w:val="30"/>
              </w:rPr>
              <w:t>12</w:t>
            </w:r>
          </w:p>
        </w:tc>
        <w:tc>
          <w:tcPr>
            <w:tcW w:w="8444" w:type="dxa"/>
            <w:gridSpan w:val="2"/>
            <w:vAlign w:val="center"/>
          </w:tcPr>
          <w:p w:rsidR="001004F8" w:rsidRDefault="002148E6" w:rsidP="008C6CDB">
            <w:pPr>
              <w:adjustRightInd w:val="0"/>
              <w:snapToGrid w:val="0"/>
              <w:spacing w:beforeLines="50" w:afterLines="50"/>
              <w:rPr>
                <w:rFonts w:ascii="仿宋_GB2312" w:eastAsia="仿宋_GB2312" w:hAnsi="黑体"/>
                <w:sz w:val="30"/>
                <w:szCs w:val="30"/>
              </w:rPr>
            </w:pPr>
            <w:r>
              <w:rPr>
                <w:rFonts w:ascii="仿宋_GB2312" w:eastAsia="仿宋_GB2312" w:hAnsi="黑体" w:hint="eastAsia"/>
                <w:sz w:val="30"/>
                <w:szCs w:val="30"/>
              </w:rPr>
              <w:t>对溪流、沟渠等驳岸过度硬化</w:t>
            </w:r>
          </w:p>
        </w:tc>
      </w:tr>
      <w:tr w:rsidR="001004F8">
        <w:trPr>
          <w:trHeight w:val="2238"/>
        </w:trPr>
        <w:tc>
          <w:tcPr>
            <w:tcW w:w="9962" w:type="dxa"/>
            <w:gridSpan w:val="3"/>
            <w:vAlign w:val="center"/>
          </w:tcPr>
          <w:p w:rsidR="001004F8" w:rsidRDefault="002148E6">
            <w:pPr>
              <w:adjustRightInd w:val="0"/>
              <w:snapToGrid w:val="0"/>
              <w:spacing w:line="360" w:lineRule="auto"/>
              <w:jc w:val="center"/>
              <w:rPr>
                <w:rFonts w:ascii="仿宋_GB2312" w:eastAsia="仿宋_GB2312" w:hAnsi="黑体"/>
                <w:szCs w:val="21"/>
              </w:rPr>
            </w:pPr>
            <w:r>
              <w:rPr>
                <w:rFonts w:ascii="仿宋_GB2312" w:eastAsia="仿宋_GB2312" w:hAnsi="黑体"/>
                <w:noProof/>
                <w:szCs w:val="21"/>
              </w:rPr>
              <w:drawing>
                <wp:inline distT="0" distB="0" distL="0" distR="0">
                  <wp:extent cx="4406265" cy="2230755"/>
                  <wp:effectExtent l="0" t="0" r="0" b="0"/>
                  <wp:docPr id="1048616" name="图片 1048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616" name="图片 1048616"/>
                          <pic:cNvPicPr>
                            <a:picLocks noChangeAspect="1" noChangeArrowheads="1"/>
                          </pic:cNvPicPr>
                        </pic:nvPicPr>
                        <pic:blipFill>
                          <a:blip r:embed="rId32"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4623962" cy="2341066"/>
                          </a:xfrm>
                          <a:prstGeom prst="rect">
                            <a:avLst/>
                          </a:prstGeom>
                          <a:noFill/>
                        </pic:spPr>
                      </pic:pic>
                    </a:graphicData>
                  </a:graphic>
                </wp:inline>
              </w:drawing>
            </w:r>
          </w:p>
        </w:tc>
      </w:tr>
      <w:tr w:rsidR="001004F8">
        <w:trPr>
          <w:trHeight w:val="485"/>
        </w:trPr>
        <w:tc>
          <w:tcPr>
            <w:tcW w:w="9962" w:type="dxa"/>
            <w:gridSpan w:val="3"/>
            <w:vAlign w:val="center"/>
          </w:tcPr>
          <w:p w:rsidR="001004F8" w:rsidRDefault="002148E6" w:rsidP="008C6CDB">
            <w:pPr>
              <w:adjustRightInd w:val="0"/>
              <w:snapToGrid w:val="0"/>
              <w:spacing w:beforeLines="50" w:afterLines="50"/>
              <w:ind w:firstLineChars="500" w:firstLine="1050"/>
              <w:rPr>
                <w:rFonts w:ascii="仿宋_GB2312" w:eastAsia="仿宋_GB2312" w:hAnsi="黑体"/>
                <w:szCs w:val="21"/>
              </w:rPr>
            </w:pPr>
            <w:r>
              <w:rPr>
                <w:rFonts w:ascii="仿宋_GB2312" w:eastAsia="仿宋_GB2312" w:hAnsi="黑体" w:hint="eastAsia"/>
                <w:szCs w:val="21"/>
              </w:rPr>
              <w:t>某村河涌沿岸过度硬质化对河流沿岸生态造成破坏</w:t>
            </w:r>
          </w:p>
        </w:tc>
      </w:tr>
    </w:tbl>
    <w:p w:rsidR="001004F8" w:rsidRDefault="001004F8">
      <w:pPr>
        <w:adjustRightInd w:val="0"/>
        <w:snapToGrid w:val="0"/>
        <w:rPr>
          <w:rFonts w:ascii="黑体" w:eastAsia="黑体" w:hAnsi="黑体"/>
          <w:sz w:val="18"/>
          <w:szCs w:val="18"/>
        </w:rPr>
      </w:pPr>
    </w:p>
    <w:sectPr w:rsidR="001004F8" w:rsidSect="001004F8">
      <w:footerReference w:type="default" r:id="rId33"/>
      <w:pgSz w:w="11906" w:h="16838"/>
      <w:pgMar w:top="1383" w:right="1463" w:bottom="1383" w:left="1463"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148E6" w:rsidRDefault="002148E6" w:rsidP="001004F8">
      <w:r>
        <w:separator/>
      </w:r>
    </w:p>
  </w:endnote>
  <w:endnote w:type="continuationSeparator" w:id="0">
    <w:p w:rsidR="002148E6" w:rsidRDefault="002148E6" w:rsidP="001004F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黑体">
    <w:altName w:val="SimHei"/>
    <w:panose1 w:val="02010609060101010101"/>
    <w:charset w:val="86"/>
    <w:family w:val="modern"/>
    <w:pitch w:val="fixed"/>
    <w:sig w:usb0="800002BF" w:usb1="38CF7CFA" w:usb2="00000016" w:usb3="00000000" w:csb0="00040001" w:csb1="00000000"/>
  </w:font>
  <w:font w:name="仿宋_GB2312">
    <w:panose1 w:val="02010609030101010101"/>
    <w:charset w:val="86"/>
    <w:family w:val="modern"/>
    <w:pitch w:val="fixed"/>
    <w:sig w:usb0="00000001" w:usb1="080E0000" w:usb2="00000010" w:usb3="00000000" w:csb0="00040000" w:csb1="00000000"/>
  </w:font>
  <w:font w:name="方正小标宋简体">
    <w:panose1 w:val="03000509000000000000"/>
    <w:charset w:val="86"/>
    <w:family w:val="script"/>
    <w:pitch w:val="fixed"/>
    <w:sig w:usb0="00000001" w:usb1="080E0000" w:usb2="00000010" w:usb3="00000000" w:csb0="00040000" w:csb1="00000000"/>
  </w:font>
  <w:font w:name="楷体_GB2312">
    <w:altName w:val="Arial Unicode MS"/>
    <w:charset w:val="86"/>
    <w:family w:val="auto"/>
    <w:pitch w:val="default"/>
    <w:sig w:usb0="00000000" w:usb1="080E0000" w:usb2="00000000" w:usb3="00000000" w:csb0="0004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04F8" w:rsidRDefault="001004F8">
    <w:pPr>
      <w:pStyle w:val="a6"/>
      <w:jc w:val="center"/>
    </w:pPr>
    <w:r>
      <w:pict>
        <v:shapetype id="_x0000_t202" coordsize="21600,21600" o:spt="202" path="m,l,21600r21600,l21600,xe">
          <v:stroke joinstyle="miter"/>
          <v:path gradientshapeok="t" o:connecttype="rect"/>
        </v:shapetype>
        <v:shape id="_x0000_s1026" type="#_x0000_t202" style="position:absolute;left:0;text-align:left;margin-left:104pt;margin-top:0;width:2in;height:2in;z-index:251660288;mso-wrap-style:none;mso-position-horizontal:outside;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LNJWO7QAAAABQEAAA8AAAAAAAAAAQAgAAAAIgAA&#10;AGRycy9kb3ducmV2LnhtbFBLAQIUABQAAAAIAIdO4kCZ5DvTEAIAAAkEAAAOAAAAAAAAAAEAIAAA&#10;AB8BAABkcnMvZTJvRG9jLnhtbFBLBQYAAAAABgAGAFkBAAChBQAAAAA=&#10;" filled="f" stroked="f" strokeweight=".5pt">
          <v:textbox style="mso-fit-shape-to-text:t" inset="0,0,0,0">
            <w:txbxContent>
              <w:sdt>
                <w:sdtPr>
                  <w:id w:val="-2082213127"/>
                </w:sdtPr>
                <w:sdtContent>
                  <w:p w:rsidR="001004F8" w:rsidRDefault="001004F8">
                    <w:pPr>
                      <w:pStyle w:val="a6"/>
                      <w:jc w:val="center"/>
                    </w:pPr>
                    <w:r>
                      <w:rPr>
                        <w:rFonts w:ascii="宋体" w:eastAsia="宋体" w:hAnsi="宋体" w:cs="宋体" w:hint="eastAsia"/>
                        <w:sz w:val="28"/>
                        <w:szCs w:val="28"/>
                      </w:rPr>
                      <w:fldChar w:fldCharType="begin"/>
                    </w:r>
                    <w:r w:rsidR="002148E6">
                      <w:rPr>
                        <w:rFonts w:ascii="宋体" w:eastAsia="宋体" w:hAnsi="宋体" w:cs="宋体" w:hint="eastAsia"/>
                        <w:sz w:val="28"/>
                        <w:szCs w:val="28"/>
                      </w:rPr>
                      <w:instrText>PAGE   \* MERGEFORMAT</w:instrText>
                    </w:r>
                    <w:r>
                      <w:rPr>
                        <w:rFonts w:ascii="宋体" w:eastAsia="宋体" w:hAnsi="宋体" w:cs="宋体" w:hint="eastAsia"/>
                        <w:sz w:val="28"/>
                        <w:szCs w:val="28"/>
                      </w:rPr>
                      <w:fldChar w:fldCharType="separate"/>
                    </w:r>
                    <w:r w:rsidR="008C6CDB" w:rsidRPr="008C6CDB">
                      <w:rPr>
                        <w:rFonts w:ascii="宋体" w:eastAsia="宋体" w:hAnsi="宋体" w:cs="宋体"/>
                        <w:noProof/>
                        <w:sz w:val="28"/>
                        <w:szCs w:val="28"/>
                        <w:lang w:val="zh-CN"/>
                      </w:rPr>
                      <w:t>2</w:t>
                    </w:r>
                    <w:r>
                      <w:rPr>
                        <w:rFonts w:ascii="宋体" w:eastAsia="宋体" w:hAnsi="宋体" w:cs="宋体" w:hint="eastAsia"/>
                        <w:sz w:val="28"/>
                        <w:szCs w:val="28"/>
                      </w:rPr>
                      <w:fldChar w:fldCharType="end"/>
                    </w:r>
                  </w:p>
                </w:sdtContent>
              </w:sdt>
              <w:p w:rsidR="001004F8" w:rsidRDefault="001004F8"/>
            </w:txbxContent>
          </v:textbox>
          <w10:wrap anchorx="margin"/>
        </v:shape>
      </w:pict>
    </w:r>
  </w:p>
  <w:p w:rsidR="001004F8" w:rsidRDefault="001004F8">
    <w:pPr>
      <w:pStyle w:val="a6"/>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04F8" w:rsidRDefault="001004F8">
    <w:pPr>
      <w:pStyle w:val="a6"/>
      <w:jc w:val="center"/>
    </w:pPr>
    <w:r>
      <w:pict>
        <v:shapetype id="_x0000_t202" coordsize="21600,21600" o:spt="202" path="m,l,21600r21600,l21600,xe">
          <v:stroke joinstyle="miter"/>
          <v:path gradientshapeok="t" o:connecttype="rect"/>
        </v:shapetype>
        <v:shape id="_x0000_s1027" type="#_x0000_t202" style="position:absolute;left:0;text-align:left;margin-left:104pt;margin-top:0;width:2in;height:2in;z-index:251659264;mso-wrap-style:none;mso-position-horizontal:outside;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s0lY7tAAAAAFAQAADwAAAAAAAAABACAAAAAiAAAA&#10;ZHJzL2Rvd25yZXYueG1sUEsBAhQAFAAAAAgAh07iQDGpaJMPAgAACQQAAA4AAAAAAAAAAQAgAAAA&#10;HwEAAGRycy9lMm9Eb2MueG1sUEsFBgAAAAAGAAYAWQEAAKAFAAAAAA==&#10;" filled="f" stroked="f" strokeweight=".5pt">
          <v:textbox style="mso-fit-shape-to-text:t" inset="0,0,0,0">
            <w:txbxContent>
              <w:sdt>
                <w:sdtPr>
                  <w:id w:val="399875101"/>
                </w:sdtPr>
                <w:sdtContent>
                  <w:p w:rsidR="001004F8" w:rsidRDefault="001004F8">
                    <w:pPr>
                      <w:pStyle w:val="a6"/>
                      <w:jc w:val="center"/>
                    </w:pPr>
                    <w:r>
                      <w:rPr>
                        <w:rFonts w:ascii="宋体" w:eastAsia="宋体" w:hAnsi="宋体" w:cs="宋体" w:hint="eastAsia"/>
                        <w:sz w:val="28"/>
                        <w:szCs w:val="28"/>
                      </w:rPr>
                      <w:fldChar w:fldCharType="begin"/>
                    </w:r>
                    <w:r w:rsidR="002148E6">
                      <w:rPr>
                        <w:rFonts w:ascii="宋体" w:eastAsia="宋体" w:hAnsi="宋体" w:cs="宋体" w:hint="eastAsia"/>
                        <w:sz w:val="28"/>
                        <w:szCs w:val="28"/>
                      </w:rPr>
                      <w:instrText>PAGE   \* MERGEFORMAT</w:instrText>
                    </w:r>
                    <w:r>
                      <w:rPr>
                        <w:rFonts w:ascii="宋体" w:eastAsia="宋体" w:hAnsi="宋体" w:cs="宋体" w:hint="eastAsia"/>
                        <w:sz w:val="28"/>
                        <w:szCs w:val="28"/>
                      </w:rPr>
                      <w:fldChar w:fldCharType="separate"/>
                    </w:r>
                    <w:r w:rsidR="008C6CDB" w:rsidRPr="008C6CDB">
                      <w:rPr>
                        <w:rFonts w:ascii="宋体" w:eastAsia="宋体" w:hAnsi="宋体" w:cs="宋体"/>
                        <w:noProof/>
                        <w:sz w:val="28"/>
                        <w:szCs w:val="28"/>
                        <w:lang w:val="zh-CN"/>
                      </w:rPr>
                      <w:t>4</w:t>
                    </w:r>
                    <w:r>
                      <w:rPr>
                        <w:rFonts w:ascii="宋体" w:eastAsia="宋体" w:hAnsi="宋体" w:cs="宋体" w:hint="eastAsia"/>
                        <w:sz w:val="28"/>
                        <w:szCs w:val="28"/>
                      </w:rPr>
                      <w:fldChar w:fldCharType="end"/>
                    </w:r>
                  </w:p>
                </w:sdtContent>
              </w:sdt>
              <w:p w:rsidR="001004F8" w:rsidRDefault="001004F8"/>
            </w:txbxContent>
          </v:textbox>
          <w10:wrap anchorx="margin"/>
        </v:shape>
      </w:pict>
    </w:r>
  </w:p>
  <w:p w:rsidR="001004F8" w:rsidRDefault="001004F8">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148E6" w:rsidRDefault="002148E6" w:rsidP="001004F8">
      <w:r>
        <w:separator/>
      </w:r>
    </w:p>
  </w:footnote>
  <w:footnote w:type="continuationSeparator" w:id="0">
    <w:p w:rsidR="002148E6" w:rsidRDefault="002148E6" w:rsidP="001004F8">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3074"/>
    <o:shapelayout v:ext="edit">
      <o:idmap v:ext="edit" data="1"/>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526F92"/>
    <w:rsid w:val="00043F11"/>
    <w:rsid w:val="00051C03"/>
    <w:rsid w:val="00066927"/>
    <w:rsid w:val="00073AA6"/>
    <w:rsid w:val="000845F7"/>
    <w:rsid w:val="000E0C95"/>
    <w:rsid w:val="000F2932"/>
    <w:rsid w:val="001004F8"/>
    <w:rsid w:val="00106601"/>
    <w:rsid w:val="0013546E"/>
    <w:rsid w:val="001832FB"/>
    <w:rsid w:val="001C62C0"/>
    <w:rsid w:val="00211816"/>
    <w:rsid w:val="002148E6"/>
    <w:rsid w:val="002249F6"/>
    <w:rsid w:val="00285C22"/>
    <w:rsid w:val="002A4E1D"/>
    <w:rsid w:val="002D5232"/>
    <w:rsid w:val="002D74CC"/>
    <w:rsid w:val="002D7B93"/>
    <w:rsid w:val="002E499B"/>
    <w:rsid w:val="002E590F"/>
    <w:rsid w:val="002E6A89"/>
    <w:rsid w:val="002F1206"/>
    <w:rsid w:val="002F34FE"/>
    <w:rsid w:val="0030014B"/>
    <w:rsid w:val="0031721A"/>
    <w:rsid w:val="00345EFC"/>
    <w:rsid w:val="003630F9"/>
    <w:rsid w:val="00373052"/>
    <w:rsid w:val="00393FD6"/>
    <w:rsid w:val="00410D64"/>
    <w:rsid w:val="0042027E"/>
    <w:rsid w:val="004248FB"/>
    <w:rsid w:val="00435437"/>
    <w:rsid w:val="00480D8D"/>
    <w:rsid w:val="004B1C89"/>
    <w:rsid w:val="004C4E79"/>
    <w:rsid w:val="004E416C"/>
    <w:rsid w:val="00525E69"/>
    <w:rsid w:val="00526F92"/>
    <w:rsid w:val="00542823"/>
    <w:rsid w:val="00583B7E"/>
    <w:rsid w:val="005915EB"/>
    <w:rsid w:val="005C5267"/>
    <w:rsid w:val="005F3AA0"/>
    <w:rsid w:val="00667F2D"/>
    <w:rsid w:val="0067574B"/>
    <w:rsid w:val="006942F0"/>
    <w:rsid w:val="00695D93"/>
    <w:rsid w:val="006A4F4B"/>
    <w:rsid w:val="006A65E8"/>
    <w:rsid w:val="006B2BE9"/>
    <w:rsid w:val="006B3713"/>
    <w:rsid w:val="006C3EC5"/>
    <w:rsid w:val="006C6A3B"/>
    <w:rsid w:val="006E4B1B"/>
    <w:rsid w:val="006E6FD4"/>
    <w:rsid w:val="00723975"/>
    <w:rsid w:val="007809C7"/>
    <w:rsid w:val="007C5402"/>
    <w:rsid w:val="007D1D6C"/>
    <w:rsid w:val="007E2CB4"/>
    <w:rsid w:val="00802C31"/>
    <w:rsid w:val="008322CA"/>
    <w:rsid w:val="008B78B8"/>
    <w:rsid w:val="008C6CDB"/>
    <w:rsid w:val="008D4030"/>
    <w:rsid w:val="00901871"/>
    <w:rsid w:val="00903FC7"/>
    <w:rsid w:val="00977126"/>
    <w:rsid w:val="009942B4"/>
    <w:rsid w:val="009C5711"/>
    <w:rsid w:val="009F3EF6"/>
    <w:rsid w:val="009F485E"/>
    <w:rsid w:val="00A030BC"/>
    <w:rsid w:val="00A13E09"/>
    <w:rsid w:val="00A2055D"/>
    <w:rsid w:val="00A20C41"/>
    <w:rsid w:val="00A30D06"/>
    <w:rsid w:val="00A87585"/>
    <w:rsid w:val="00A94252"/>
    <w:rsid w:val="00AD1455"/>
    <w:rsid w:val="00AD47C5"/>
    <w:rsid w:val="00AE543E"/>
    <w:rsid w:val="00AF5DBE"/>
    <w:rsid w:val="00BA19DB"/>
    <w:rsid w:val="00BB1F0E"/>
    <w:rsid w:val="00BD3D39"/>
    <w:rsid w:val="00BE441D"/>
    <w:rsid w:val="00BF0D99"/>
    <w:rsid w:val="00C30587"/>
    <w:rsid w:val="00C458CD"/>
    <w:rsid w:val="00C8268D"/>
    <w:rsid w:val="00CA12CC"/>
    <w:rsid w:val="00CA190B"/>
    <w:rsid w:val="00CA3B8B"/>
    <w:rsid w:val="00CB4859"/>
    <w:rsid w:val="00CF77D4"/>
    <w:rsid w:val="00D0211B"/>
    <w:rsid w:val="00D17E1C"/>
    <w:rsid w:val="00D37BF6"/>
    <w:rsid w:val="00DD67D6"/>
    <w:rsid w:val="00E22CA1"/>
    <w:rsid w:val="00E24104"/>
    <w:rsid w:val="00E47402"/>
    <w:rsid w:val="00E66330"/>
    <w:rsid w:val="00E701F9"/>
    <w:rsid w:val="00E96095"/>
    <w:rsid w:val="00EA318E"/>
    <w:rsid w:val="00EC162F"/>
    <w:rsid w:val="00EC6349"/>
    <w:rsid w:val="00EE022D"/>
    <w:rsid w:val="00EF199F"/>
    <w:rsid w:val="00F21722"/>
    <w:rsid w:val="00F2414B"/>
    <w:rsid w:val="00F5049B"/>
    <w:rsid w:val="00F50E7C"/>
    <w:rsid w:val="00FB2E7F"/>
    <w:rsid w:val="00FC42B8"/>
    <w:rsid w:val="00FD34DA"/>
    <w:rsid w:val="04266627"/>
    <w:rsid w:val="05B0780D"/>
    <w:rsid w:val="09B351A4"/>
    <w:rsid w:val="0CF33F76"/>
    <w:rsid w:val="11AD2EB2"/>
    <w:rsid w:val="13593566"/>
    <w:rsid w:val="19F132EA"/>
    <w:rsid w:val="1B917CC8"/>
    <w:rsid w:val="1DAA29BC"/>
    <w:rsid w:val="22656E6F"/>
    <w:rsid w:val="25E66F8D"/>
    <w:rsid w:val="26221B21"/>
    <w:rsid w:val="263C626C"/>
    <w:rsid w:val="292448E5"/>
    <w:rsid w:val="2DAC5EFA"/>
    <w:rsid w:val="32865862"/>
    <w:rsid w:val="37BB4E8C"/>
    <w:rsid w:val="393F6D3A"/>
    <w:rsid w:val="3A480E5C"/>
    <w:rsid w:val="3AAB32BD"/>
    <w:rsid w:val="3E8603D9"/>
    <w:rsid w:val="40DE703C"/>
    <w:rsid w:val="42F77366"/>
    <w:rsid w:val="47F822CA"/>
    <w:rsid w:val="517E7753"/>
    <w:rsid w:val="530521F1"/>
    <w:rsid w:val="55080BB9"/>
    <w:rsid w:val="5CF94910"/>
    <w:rsid w:val="5E694846"/>
    <w:rsid w:val="5FCF090A"/>
    <w:rsid w:val="656B7D5D"/>
    <w:rsid w:val="669D00E5"/>
    <w:rsid w:val="68295386"/>
    <w:rsid w:val="6EBF4FF1"/>
    <w:rsid w:val="717C42B0"/>
    <w:rsid w:val="737A4BE6"/>
    <w:rsid w:val="74C257C1"/>
    <w:rsid w:val="7790335D"/>
    <w:rsid w:val="7DE84B47"/>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header" w:semiHidden="0" w:qFormat="1"/>
    <w:lsdException w:name="footer" w:semiHidden="0" w:qFormat="1"/>
    <w:lsdException w:name="caption" w:uiPriority="35" w:qFormat="1"/>
    <w:lsdException w:name="annotation reference" w:qFormat="1"/>
    <w:lsdException w:name="Title" w:semiHidden="0" w:uiPriority="10" w:unhideWhenUsed="0" w:qFormat="1"/>
    <w:lsdException w:name="Default Paragraph Fon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Normal Table" w:qFormat="1"/>
    <w:lsdException w:name="annotation subject" w:qFormat="1"/>
    <w:lsdException w:name="Balloon Text" w:qFormat="1"/>
    <w:lsdException w:name="Table Grid" w:semiHidden="0" w:uiPriority="5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004F8"/>
    <w:pPr>
      <w:widowControl w:val="0"/>
      <w:jc w:val="both"/>
    </w:pPr>
    <w:rPr>
      <w:rFonts w:asciiTheme="minorHAnsi" w:eastAsiaTheme="minorEastAsia" w:hAnsiTheme="minorHAnsi" w:cstheme="minorBidi"/>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subject"/>
    <w:basedOn w:val="a4"/>
    <w:next w:val="a4"/>
    <w:link w:val="Char"/>
    <w:uiPriority w:val="99"/>
    <w:semiHidden/>
    <w:unhideWhenUsed/>
    <w:qFormat/>
    <w:rsid w:val="001004F8"/>
    <w:rPr>
      <w:b/>
      <w:bCs/>
    </w:rPr>
  </w:style>
  <w:style w:type="paragraph" w:styleId="a4">
    <w:name w:val="annotation text"/>
    <w:basedOn w:val="a"/>
    <w:link w:val="Char0"/>
    <w:uiPriority w:val="99"/>
    <w:semiHidden/>
    <w:unhideWhenUsed/>
    <w:qFormat/>
    <w:rsid w:val="001004F8"/>
    <w:pPr>
      <w:jc w:val="left"/>
    </w:pPr>
  </w:style>
  <w:style w:type="paragraph" w:styleId="a5">
    <w:name w:val="Balloon Text"/>
    <w:basedOn w:val="a"/>
    <w:link w:val="Char1"/>
    <w:uiPriority w:val="99"/>
    <w:semiHidden/>
    <w:unhideWhenUsed/>
    <w:qFormat/>
    <w:rsid w:val="001004F8"/>
    <w:rPr>
      <w:sz w:val="18"/>
      <w:szCs w:val="18"/>
    </w:rPr>
  </w:style>
  <w:style w:type="paragraph" w:styleId="a6">
    <w:name w:val="footer"/>
    <w:basedOn w:val="a"/>
    <w:link w:val="Char2"/>
    <w:uiPriority w:val="99"/>
    <w:unhideWhenUsed/>
    <w:qFormat/>
    <w:rsid w:val="001004F8"/>
    <w:pPr>
      <w:tabs>
        <w:tab w:val="center" w:pos="4153"/>
        <w:tab w:val="right" w:pos="8306"/>
      </w:tabs>
      <w:snapToGrid w:val="0"/>
      <w:jc w:val="left"/>
    </w:pPr>
    <w:rPr>
      <w:sz w:val="18"/>
      <w:szCs w:val="18"/>
    </w:rPr>
  </w:style>
  <w:style w:type="paragraph" w:styleId="a7">
    <w:name w:val="header"/>
    <w:basedOn w:val="a"/>
    <w:link w:val="Char3"/>
    <w:uiPriority w:val="99"/>
    <w:unhideWhenUsed/>
    <w:qFormat/>
    <w:rsid w:val="001004F8"/>
    <w:pPr>
      <w:pBdr>
        <w:bottom w:val="single" w:sz="6" w:space="1" w:color="auto"/>
      </w:pBdr>
      <w:tabs>
        <w:tab w:val="center" w:pos="4153"/>
        <w:tab w:val="right" w:pos="8306"/>
      </w:tabs>
      <w:snapToGrid w:val="0"/>
      <w:jc w:val="center"/>
    </w:pPr>
    <w:rPr>
      <w:sz w:val="18"/>
      <w:szCs w:val="18"/>
    </w:rPr>
  </w:style>
  <w:style w:type="paragraph" w:styleId="a8">
    <w:name w:val="Normal (Web)"/>
    <w:basedOn w:val="a"/>
    <w:uiPriority w:val="99"/>
    <w:semiHidden/>
    <w:unhideWhenUsed/>
    <w:qFormat/>
    <w:rsid w:val="001004F8"/>
    <w:pPr>
      <w:widowControl/>
      <w:spacing w:before="100" w:beforeAutospacing="1" w:after="100" w:afterAutospacing="1"/>
      <w:jc w:val="left"/>
    </w:pPr>
    <w:rPr>
      <w:rFonts w:ascii="宋体" w:eastAsia="宋体" w:hAnsi="宋体" w:cs="宋体"/>
      <w:kern w:val="0"/>
      <w:sz w:val="24"/>
      <w:szCs w:val="24"/>
    </w:rPr>
  </w:style>
  <w:style w:type="character" w:styleId="a9">
    <w:name w:val="annotation reference"/>
    <w:basedOn w:val="a0"/>
    <w:uiPriority w:val="99"/>
    <w:semiHidden/>
    <w:unhideWhenUsed/>
    <w:qFormat/>
    <w:rsid w:val="001004F8"/>
    <w:rPr>
      <w:sz w:val="21"/>
      <w:szCs w:val="21"/>
    </w:rPr>
  </w:style>
  <w:style w:type="table" w:styleId="aa">
    <w:name w:val="Table Grid"/>
    <w:basedOn w:val="a1"/>
    <w:uiPriority w:val="59"/>
    <w:qFormat/>
    <w:rsid w:val="001004F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3">
    <w:name w:val="页眉 Char"/>
    <w:basedOn w:val="a0"/>
    <w:link w:val="a7"/>
    <w:uiPriority w:val="99"/>
    <w:qFormat/>
    <w:rsid w:val="001004F8"/>
    <w:rPr>
      <w:sz w:val="18"/>
      <w:szCs w:val="18"/>
    </w:rPr>
  </w:style>
  <w:style w:type="character" w:customStyle="1" w:styleId="Char2">
    <w:name w:val="页脚 Char"/>
    <w:basedOn w:val="a0"/>
    <w:link w:val="a6"/>
    <w:uiPriority w:val="99"/>
    <w:qFormat/>
    <w:rsid w:val="001004F8"/>
    <w:rPr>
      <w:sz w:val="18"/>
      <w:szCs w:val="18"/>
    </w:rPr>
  </w:style>
  <w:style w:type="character" w:customStyle="1" w:styleId="Char1">
    <w:name w:val="批注框文本 Char"/>
    <w:basedOn w:val="a0"/>
    <w:link w:val="a5"/>
    <w:uiPriority w:val="99"/>
    <w:semiHidden/>
    <w:qFormat/>
    <w:rsid w:val="001004F8"/>
    <w:rPr>
      <w:sz w:val="18"/>
      <w:szCs w:val="18"/>
    </w:rPr>
  </w:style>
  <w:style w:type="character" w:customStyle="1" w:styleId="Char0">
    <w:name w:val="批注文字 Char"/>
    <w:basedOn w:val="a0"/>
    <w:link w:val="a4"/>
    <w:uiPriority w:val="99"/>
    <w:semiHidden/>
    <w:qFormat/>
    <w:rsid w:val="001004F8"/>
  </w:style>
  <w:style w:type="character" w:customStyle="1" w:styleId="Char">
    <w:name w:val="批注主题 Char"/>
    <w:basedOn w:val="Char0"/>
    <w:link w:val="a3"/>
    <w:uiPriority w:val="99"/>
    <w:semiHidden/>
    <w:qFormat/>
    <w:rsid w:val="001004F8"/>
    <w:rPr>
      <w:b/>
      <w:bCs/>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07DC2EC-8A1F-4CCF-88CA-270C9E85B7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8</Pages>
  <Words>257</Words>
  <Characters>1466</Characters>
  <Application>Microsoft Office Word</Application>
  <DocSecurity>0</DocSecurity>
  <Lines>12</Lines>
  <Paragraphs>3</Paragraphs>
  <ScaleCrop>false</ScaleCrop>
  <Company>Microsoft</Company>
  <LinksUpToDate>false</LinksUpToDate>
  <CharactersWithSpaces>1720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lenovo109</dc:creator>
  <cp:lastModifiedBy>廖静</cp:lastModifiedBy>
  <cp:revision>16</cp:revision>
  <dcterms:created xsi:type="dcterms:W3CDTF">2021-01-10T03:26:00Z</dcterms:created>
  <dcterms:modified xsi:type="dcterms:W3CDTF">2021-03-04T09:40:00Z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2052-10.8.2.7027</vt:lpwstr>
  </property>
  <property fmtid="{D5CDD505-2E9C-101B-9397-08002B2CF9AE}" pid="3" name="btnFileSaveAsFlag">
    <vt:lpwstr>0</vt:lpwstr>
  </property>
  <property fmtid="{D5CDD505-2E9C-101B-9397-08002B2CF9AE}" pid="4" name="btnFileSaveFlag">
    <vt:lpwstr>1</vt:lpwstr>
  </property>
  <property fmtid="{D5CDD505-2E9C-101B-9397-08002B2CF9AE}" pid="5" name="code20">
    <vt:lpwstr>073bi4x1fqajk90ms1q1zn</vt:lpwstr>
  </property>
  <property fmtid="{D5CDD505-2E9C-101B-9397-08002B2CF9AE}" pid="6" name="codetype">
    <vt:lpwstr>encrypt</vt:lpwstr>
  </property>
  <property fmtid="{D5CDD505-2E9C-101B-9397-08002B2CF9AE}" pid="7" name="cp_browser">
    <vt:lpwstr>chrome</vt:lpwstr>
  </property>
  <property fmtid="{D5CDD505-2E9C-101B-9397-08002B2CF9AE}" pid="8" name="cp_itemId">
    <vt:i4>199674</vt:i4>
  </property>
  <property fmtid="{D5CDD505-2E9C-101B-9397-08002B2CF9AE}" pid="9" name="cp_itemType">
    <vt:lpwstr>missive</vt:lpwstr>
  </property>
  <property fmtid="{D5CDD505-2E9C-101B-9397-08002B2CF9AE}" pid="10" name="cp_title">
    <vt:lpwstr>广东省住房和城乡建设厅关于印发广东省乡村风貌修复提升负面清单（试行）的通知</vt:lpwstr>
  </property>
  <property fmtid="{D5CDD505-2E9C-101B-9397-08002B2CF9AE}" pid="11" name="docPrint">
    <vt:i4>1</vt:i4>
  </property>
  <property fmtid="{D5CDD505-2E9C-101B-9397-08002B2CF9AE}" pid="12" name="docSaveAs">
    <vt:i4>1</vt:i4>
  </property>
  <property fmtid="{D5CDD505-2E9C-101B-9397-08002B2CF9AE}" pid="13" name="hideWpsMarks">
    <vt:i4>0</vt:i4>
  </property>
  <property fmtid="{D5CDD505-2E9C-101B-9397-08002B2CF9AE}" pid="14" name="openType">
    <vt:lpwstr>1</vt:lpwstr>
  </property>
  <property fmtid="{D5CDD505-2E9C-101B-9397-08002B2CF9AE}" pid="15" name="openFlag">
    <vt:bool>true</vt:bool>
  </property>
  <property fmtid="{D5CDD505-2E9C-101B-9397-08002B2CF9AE}" pid="16" name="showFlag">
    <vt:bool>true</vt:bool>
  </property>
  <property fmtid="{D5CDD505-2E9C-101B-9397-08002B2CF9AE}" pid="17" name="showButton">
    <vt:lpwstr>WPSExtOfficeTab;btnShowRevision;btnUploadOA;btnSaveAsLocal;btnImportDoc</vt:lpwstr>
  </property>
  <property fmtid="{D5CDD505-2E9C-101B-9397-08002B2CF9AE}" pid="18" name="uploadPath">
    <vt:lpwstr>http://xtbgsafe.gdzwfw.gov.cn/szoa/instance-web/minstone/wfDocBody/saveDocBodyWps?flowInid=199674&amp;stepInco=6421525&amp;dealIndx=0&amp;openType=1&amp;flowId=211&amp;stepCode=6&amp;readOnly=0&amp;curUserCode=13925088507&amp;sysCode=MD_ZJT_OA&amp;tenantCode=GDSXXZX&amp;r=0.7290386267289362&amp;fil</vt:lpwstr>
  </property>
  <property fmtid="{D5CDD505-2E9C-101B-9397-08002B2CF9AE}" pid="19" name="urlParams">
    <vt:lpwstr>flowInid=199674&amp;stepInco=6421525&amp;dealIndx=0&amp;openType=1&amp;flowId=211&amp;stepCode=6&amp;readOnly=0&amp;curUserCode=13925088507&amp;sysCode=MD_ZJT_OA&amp;tenantCode=GDSXXZX&amp;r=0.7290386267289362&amp;fileCode=1c785656b0924859b4e7b3e454425809&amp;id=1c785656b0924859b4e7b3e454425809&amp;docTemp</vt:lpwstr>
  </property>
  <property fmtid="{D5CDD505-2E9C-101B-9397-08002B2CF9AE}" pid="20" name="lockDocUrl">
    <vt:lpwstr>http://xtbgsafe.gdzwfw.gov.cn/szoa/instance-web/minstone/wfDocBody/getLockInfo?flowInid=199674&amp;stepInco=6421525&amp;dealIndx=0&amp;openType=1&amp;flowId=211&amp;stepCode=6&amp;readOnly=0&amp;curUserCode=13925088507&amp;sysCode=MD_ZJT_OA&amp;tenantCode=GDSXXZX&amp;r=0.7290386267289362&amp;fileCo</vt:lpwstr>
  </property>
  <property fmtid="{D5CDD505-2E9C-101B-9397-08002B2CF9AE}" pid="21" name="copyUrl">
    <vt:lpwstr>http://xtbgsafe.gdzwfw.gov.cn/szoa/instance-web/minstone/wfDocBody/copyDoc?flowInid=199674&amp;stepInco=6421525&amp;dealIndx=0&amp;openType=1&amp;flowId=211&amp;stepCode=6&amp;readOnly=0&amp;curUserCode=13925088507&amp;sysCode=MD_ZJT_OA&amp;tenantCode=GDSXXZX&amp;r=0.7290386267289362&amp;fileCode=1</vt:lpwstr>
  </property>
  <property fmtid="{D5CDD505-2E9C-101B-9397-08002B2CF9AE}" pid="22" name="unLockDocurl">
    <vt:lpwstr>http://xtbgsafe.gdzwfw.gov.cn/szoa/instance-web/minstone/wfDocBody/unLockDoc?flowInid=199674&amp;stepInco=6421525&amp;dealIndx=0&amp;openType=1&amp;flowId=211&amp;stepCode=6&amp;readOnly=0&amp;curUserCode=13925088507&amp;sysCode=MD_ZJT_OA&amp;tenantCode=GDSXXZX&amp;r=0.7290386267289362&amp;fileCode</vt:lpwstr>
  </property>
  <property fmtid="{D5CDD505-2E9C-101B-9397-08002B2CF9AE}" pid="23" name="showSavePromptFlag">
    <vt:lpwstr>true</vt:lpwstr>
  </property>
  <property fmtid="{D5CDD505-2E9C-101B-9397-08002B2CF9AE}" pid="24" name="ribbonExt">
    <vt:lpwstr>{"WPSExtOfficeTab":{"OnGetEnabled":false,"OnGetVisible":false}}</vt:lpwstr>
  </property>
</Properties>
</file>