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both"/>
        <w:rPr>
          <w:rFonts w:hint="eastAsia" w:ascii="黑体" w:hAnsi="黑体" w:eastAsia="黑体" w:cs="黑体"/>
          <w:color w:val="53535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535353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宋体"/>
          <w:color w:val="535353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535353"/>
          <w:kern w:val="0"/>
          <w:sz w:val="40"/>
          <w:szCs w:val="40"/>
          <w:shd w:val="clear" w:color="auto" w:fill="FFFFFF"/>
          <w:lang w:val="en-US" w:eastAsia="zh-CN" w:bidi="ar-SA"/>
        </w:rPr>
        <w:t>城区眼镜类抽检不合格产品名单</w:t>
      </w:r>
    </w:p>
    <w:tbl>
      <w:tblPr>
        <w:tblStyle w:val="5"/>
        <w:tblW w:w="14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21"/>
        <w:gridCol w:w="1321"/>
        <w:gridCol w:w="1272"/>
        <w:gridCol w:w="1276"/>
        <w:gridCol w:w="1294"/>
        <w:gridCol w:w="832"/>
        <w:gridCol w:w="1559"/>
        <w:gridCol w:w="1296"/>
        <w:gridCol w:w="1823"/>
        <w:gridCol w:w="127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检验报告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产品统一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产品标称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商标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 xml:space="preserve"> 抽样场所（或经营者）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抽样地址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规格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/型号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不合格项目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汕检字SWQH 2022-0335号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近视眼镜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汕尾市城区高登眼镜店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汕尾市城区新城路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16-18号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汕尾市城区高登眼镜店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汕尾市城区新城路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16-18号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R:-2.00DS/-2.00D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150°;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L:-2.75DS/-1.50D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60°; PD:60mm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标志（标明产品所执行的标准不规范）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汕检字SWQH 2022-033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老花眼镜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汕尾市城区高登眼镜店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汕尾市城区新城路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16-18号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汕尾市城区高登眼镜店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汕尾市城区新城路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16-18号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R:+2.00DS; L:+1.50DS; PD:63mm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标志（标明产品所执行的标准不规范）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汕检字SWQH 2022-0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342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近视眼镜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汕尾市城区光明眼镜店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汕尾市区莲塘四街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49号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汕尾市城区光明眼镜店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汕尾市区莲塘四街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49号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R:-2.00DS/-2.75D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150°;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L:-2.75DS/-1.50D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60°; PD:60mm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标志（未标明执行标准）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汕检字SWQH 2022-0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343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老花眼镜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汕尾市城区光明眼镜店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汕尾市区莲塘四街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49号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汕尾市城区光明眼镜店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汕尾市区莲塘四街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49号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R:+2.00DS; L:+1.50DS; PD:63mm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球镜顶焦度偏差、标志（未标明执行标准）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tblHeader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汕检字SWQH 2022-0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339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配装眼镜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近视眼镜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汕尾市城区佳宏视力保健服务部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63号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汕尾市城区佳宏视力保健服务部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汕尾市城区新城街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63号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R:-2.00DS/-2.00D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150°;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L:-2.75DS/-1.50D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C</w:t>
            </w: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60°; PD:60mm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color w:val="auto"/>
                <w:sz w:val="21"/>
                <w:szCs w:val="21"/>
                <w:lang w:eastAsia="zh-CN"/>
              </w:rPr>
              <w:t>标志（未标明执行标准）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mQxNjRmYWMzYmVlYTI1OWNkNWRiZWQ4ZDFhNmIifQ=="/>
  </w:docVars>
  <w:rsids>
    <w:rsidRoot w:val="5D714101"/>
    <w:rsid w:val="2BFC720B"/>
    <w:rsid w:val="4BF21670"/>
    <w:rsid w:val="5D7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720</Characters>
  <Lines>0</Lines>
  <Paragraphs>0</Paragraphs>
  <TotalTime>1</TotalTime>
  <ScaleCrop>false</ScaleCrop>
  <LinksUpToDate>false</LinksUpToDate>
  <CharactersWithSpaces>733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2022-11-07T02:48:00Z</dcterms:created>
  <dc:creator>吖D</dc:creator>
  <cp:lastModifiedBy>吖D</cp:lastModifiedBy>
  <cp:lastPrinted>2022-11-07T08:49:16Z</cp:lastPrinted>
  <dcterms:modified xsi:type="dcterms:W3CDTF">2022-11-07T08:49:19Z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66BF62935D364FEB9D6073BBCF4DBB2F</vt:lpwstr>
  </property>
</Properties>
</file>